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
        <w:tblW w:w="0" w:type="auto"/>
        <w:tblLook w:val="04A0" w:firstRow="1" w:lastRow="0" w:firstColumn="1" w:lastColumn="0" w:noHBand="0" w:noVBand="1"/>
      </w:tblPr>
      <w:tblGrid>
        <w:gridCol w:w="1560"/>
        <w:gridCol w:w="8494"/>
      </w:tblGrid>
      <w:tr w:rsidR="008D3A1F" w14:paraId="325B64EB" w14:textId="77777777" w:rsidTr="008D3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6931B48" w14:textId="63F880F6" w:rsidR="008D3A1F" w:rsidRDefault="008D3A1F" w:rsidP="007A7A02">
            <w:pPr>
              <w:rPr>
                <w:color w:val="2C0038" w:themeColor="text1"/>
                <w:lang w:val="en-US"/>
              </w:rPr>
            </w:pPr>
            <w:r>
              <w:rPr>
                <w:color w:val="2C0038" w:themeColor="text1"/>
                <w:lang w:val="en-US"/>
              </w:rPr>
              <w:t>Service Model:</w:t>
            </w:r>
          </w:p>
        </w:tc>
        <w:tc>
          <w:tcPr>
            <w:tcW w:w="8494" w:type="dxa"/>
          </w:tcPr>
          <w:p w14:paraId="648A8D4B" w14:textId="443EEE95" w:rsidR="008D3A1F" w:rsidRPr="008D3A1F" w:rsidRDefault="008D3A1F" w:rsidP="008D3A1F">
            <w:pPr>
              <w:cnfStyle w:val="100000000000" w:firstRow="1" w:lastRow="0" w:firstColumn="0" w:lastColumn="0" w:oddVBand="0" w:evenVBand="0" w:oddHBand="0" w:evenHBand="0" w:firstRowFirstColumn="0" w:firstRowLastColumn="0" w:lastRowFirstColumn="0" w:lastRowLastColumn="0"/>
              <w:rPr>
                <w:b w:val="0"/>
                <w:color w:val="2C0038" w:themeColor="text1"/>
                <w:lang w:val="en-US"/>
              </w:rPr>
            </w:pPr>
          </w:p>
        </w:tc>
      </w:tr>
      <w:tr w:rsidR="008D3A1F" w14:paraId="47881479"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73B49B5" w14:textId="4F784BBC" w:rsidR="008D3A1F" w:rsidRDefault="008D3A1F" w:rsidP="007A7A02">
            <w:pPr>
              <w:rPr>
                <w:color w:val="2C0038" w:themeColor="text1"/>
                <w:lang w:val="en-US"/>
              </w:rPr>
            </w:pPr>
            <w:r>
              <w:rPr>
                <w:color w:val="2C0038" w:themeColor="text1"/>
                <w:lang w:val="en-US"/>
              </w:rPr>
              <w:t xml:space="preserve">Date: </w:t>
            </w:r>
          </w:p>
        </w:tc>
        <w:tc>
          <w:tcPr>
            <w:tcW w:w="8494" w:type="dxa"/>
          </w:tcPr>
          <w:p w14:paraId="3887A9C1" w14:textId="103BD3E6" w:rsidR="008D3A1F" w:rsidRPr="008D3A1F" w:rsidRDefault="008D3A1F" w:rsidP="007A7A02">
            <w:pPr>
              <w:cnfStyle w:val="000000100000" w:firstRow="0" w:lastRow="0" w:firstColumn="0" w:lastColumn="0" w:oddVBand="0" w:evenVBand="0" w:oddHBand="1" w:evenHBand="0" w:firstRowFirstColumn="0" w:firstRowLastColumn="0" w:lastRowFirstColumn="0" w:lastRowLastColumn="0"/>
              <w:rPr>
                <w:color w:val="2C0038" w:themeColor="text1"/>
                <w:lang w:val="en-US"/>
              </w:rPr>
            </w:pPr>
            <w:r w:rsidRPr="008D3A1F">
              <w:rPr>
                <w:color w:val="2C0038" w:themeColor="text1"/>
                <w:lang w:val="en-US"/>
              </w:rPr>
              <w:t xml:space="preserve">                  /                   /              </w:t>
            </w:r>
          </w:p>
        </w:tc>
      </w:tr>
    </w:tbl>
    <w:p w14:paraId="3D539D13" w14:textId="77777777" w:rsidR="008D3A1F" w:rsidRDefault="008D3A1F" w:rsidP="007A7A02">
      <w:pPr>
        <w:rPr>
          <w:color w:val="2C0038" w:themeColor="text1"/>
          <w:lang w:val="en-US"/>
        </w:rPr>
      </w:pPr>
    </w:p>
    <w:p w14:paraId="52DB2458" w14:textId="04CD0270" w:rsidR="00700F6B" w:rsidRPr="00700F6B" w:rsidRDefault="00700F6B" w:rsidP="007A7A02">
      <w:pPr>
        <w:rPr>
          <w:color w:val="2C0038" w:themeColor="text1"/>
          <w:lang w:val="en-US"/>
        </w:rPr>
      </w:pPr>
      <w:r w:rsidRPr="00700F6B">
        <w:rPr>
          <w:color w:val="2C0038" w:themeColor="text1"/>
          <w:lang w:val="en-US"/>
        </w:rPr>
        <w:t>A Nurse Practitioner (NP) is a registered nurse educated and authorised to function autonomously and collaboratively in an advanced and extended clinical role. The NP role includes the assessment and management of patients using nursing knowledge and skills and may include but is not limited to initiation of diagnostic investigations, prescribing of medications and direct referral of patients/residents to other health care professionals. The NP role is grounded in nursing profession’s values, knowledge, theories and practice and provides innovative and flexible health care delivery that complements other health care providers. NPs practice collaboratively as an independent member of the multidisciplinary health care team and provide autonomous, patient centred care.</w:t>
      </w:r>
    </w:p>
    <w:p w14:paraId="3C0E229B" w14:textId="77777777" w:rsidR="00700F6B" w:rsidRPr="00700F6B" w:rsidRDefault="00700F6B" w:rsidP="007A7A02">
      <w:pPr>
        <w:rPr>
          <w:color w:val="2C0038" w:themeColor="text1"/>
          <w:lang w:val="en-US"/>
        </w:rPr>
      </w:pPr>
      <w:r w:rsidRPr="00700F6B">
        <w:rPr>
          <w:color w:val="2C0038" w:themeColor="text1"/>
          <w:lang w:val="en-US"/>
        </w:rPr>
        <w:t>The scope of practice (SOP) of the NP is determined by the context of practice, the education and level of competence of the individual and forms part of the Nursing and Midwifery Board of Australia Safety &amp; Quality Framework (NMBA S&amp;QF)</w:t>
      </w:r>
      <w:r w:rsidRPr="002A1DEA">
        <w:rPr>
          <w:color w:val="2C0038" w:themeColor="text1"/>
          <w:vertAlign w:val="superscript"/>
          <w:lang w:val="en-US"/>
        </w:rPr>
        <w:t>1</w:t>
      </w:r>
      <w:r w:rsidRPr="00700F6B">
        <w:rPr>
          <w:color w:val="2C0038" w:themeColor="text1"/>
          <w:lang w:val="en-US"/>
        </w:rPr>
        <w:t>. Each NP at Western Health must develop an individual SOP that reflects their expertise and competence. While the SOP may be similar to NPs working in certain clinical specialties, the SOP reflects capabilities, expertise and competence of the individual. Establishing and ensuring competence to practice within a SOP is the responsibility of both the NP and Western Health. Western Health and NPs ensure the defined SOP is evidence based in accordance with the requirements of Western Health procedures and the NMBA S&amp;QF. Clinical judgement regarding a particular clinical procedure or treatment plan is made by the NP in light of clinical data presented by the patient and the diagnostic and treatment options available. In making clinical decisions the NP remains conscious of their level of expertise and utilises available resources and expertise of the multidisciplinary health care team.</w:t>
      </w:r>
    </w:p>
    <w:p w14:paraId="05525799" w14:textId="77777777" w:rsidR="00700F6B" w:rsidRPr="00700F6B" w:rsidRDefault="00700F6B" w:rsidP="007A7A02">
      <w:pPr>
        <w:rPr>
          <w:color w:val="2C0038" w:themeColor="text1"/>
          <w:lang w:val="en-US"/>
        </w:rPr>
      </w:pPr>
      <w:r w:rsidRPr="00700F6B">
        <w:rPr>
          <w:color w:val="2C0038" w:themeColor="text1"/>
          <w:lang w:val="en-US"/>
        </w:rPr>
        <w:t>Registration requirements for the NP are outlined in the Nursing and Midwifery Board of Australia (NMBA) Registration Standard: Endorsement as a Nurse Practitioner</w:t>
      </w:r>
      <w:r w:rsidRPr="002A1DEA">
        <w:rPr>
          <w:color w:val="2C0038" w:themeColor="text1"/>
          <w:vertAlign w:val="superscript"/>
          <w:lang w:val="en-US"/>
        </w:rPr>
        <w:t>2</w:t>
      </w:r>
      <w:r w:rsidRPr="00700F6B">
        <w:rPr>
          <w:color w:val="2C0038" w:themeColor="text1"/>
          <w:lang w:val="en-US"/>
        </w:rPr>
        <w:t>, which includes;</w:t>
      </w:r>
    </w:p>
    <w:p w14:paraId="42F74067" w14:textId="0E87A573" w:rsidR="00700F6B" w:rsidRPr="007A7A02" w:rsidRDefault="00700F6B" w:rsidP="007A7A02">
      <w:pPr>
        <w:pStyle w:val="ListParagraph"/>
        <w:numPr>
          <w:ilvl w:val="0"/>
          <w:numId w:val="9"/>
        </w:numPr>
        <w:rPr>
          <w:color w:val="2C0038" w:themeColor="text1"/>
          <w:lang w:val="en-US"/>
        </w:rPr>
      </w:pPr>
      <w:r w:rsidRPr="007A7A02">
        <w:rPr>
          <w:color w:val="2C0038" w:themeColor="text1"/>
          <w:lang w:val="en-US"/>
        </w:rPr>
        <w:t>Current Registration as a Registered Nurse in Australia with no conditions or undertakings to unsatisfactory professional performance or unprofessional conduct.</w:t>
      </w:r>
    </w:p>
    <w:p w14:paraId="226E959F" w14:textId="45382B9B" w:rsidR="00700F6B" w:rsidRPr="007A7A02" w:rsidRDefault="00700F6B" w:rsidP="007A7A02">
      <w:pPr>
        <w:pStyle w:val="ListParagraph"/>
        <w:numPr>
          <w:ilvl w:val="0"/>
          <w:numId w:val="9"/>
        </w:numPr>
        <w:rPr>
          <w:color w:val="2C0038" w:themeColor="text1"/>
          <w:lang w:val="en-US"/>
        </w:rPr>
      </w:pPr>
      <w:r w:rsidRPr="007A7A02">
        <w:rPr>
          <w:color w:val="2C0038" w:themeColor="text1"/>
          <w:lang w:val="en-US"/>
        </w:rPr>
        <w:t>The equivalent of three years full-time experience (5000 hours) at the clinical advanced nursing practice level</w:t>
      </w:r>
    </w:p>
    <w:p w14:paraId="076EC550" w14:textId="3220007D" w:rsidR="00700F6B" w:rsidRPr="007A7A02" w:rsidRDefault="00700F6B" w:rsidP="007A7A02">
      <w:pPr>
        <w:pStyle w:val="ListParagraph"/>
        <w:numPr>
          <w:ilvl w:val="0"/>
          <w:numId w:val="9"/>
        </w:numPr>
        <w:rPr>
          <w:color w:val="2C0038" w:themeColor="text1"/>
          <w:lang w:val="en-US"/>
        </w:rPr>
      </w:pPr>
      <w:r w:rsidRPr="007A7A02">
        <w:rPr>
          <w:color w:val="2C0038" w:themeColor="text1"/>
          <w:lang w:val="en-US"/>
        </w:rPr>
        <w:t>Successful completion of an NMBA approved program of study leading to endorsement as a NP OR a program that is substantially equivalent to an NMBA approved program of study leading to endorsement as a nurse practitioner as determined by the NMBA</w:t>
      </w:r>
    </w:p>
    <w:p w14:paraId="3F944BA7" w14:textId="158AFC00" w:rsidR="00700F6B" w:rsidRPr="007A7A02" w:rsidRDefault="00700F6B" w:rsidP="007A7A02">
      <w:pPr>
        <w:pStyle w:val="ListParagraph"/>
        <w:numPr>
          <w:ilvl w:val="0"/>
          <w:numId w:val="9"/>
        </w:numPr>
        <w:rPr>
          <w:color w:val="2C0038" w:themeColor="text1"/>
          <w:lang w:val="en-US"/>
        </w:rPr>
      </w:pPr>
      <w:r w:rsidRPr="007A7A02">
        <w:rPr>
          <w:color w:val="2C0038" w:themeColor="text1"/>
          <w:lang w:val="en-US"/>
        </w:rPr>
        <w:t>Compliance with the NMBAs Nurse Practitioner Standards for Practice</w:t>
      </w:r>
      <w:r w:rsidRPr="002A1DEA">
        <w:rPr>
          <w:color w:val="2C0038" w:themeColor="text1"/>
          <w:vertAlign w:val="superscript"/>
          <w:lang w:val="en-US"/>
        </w:rPr>
        <w:t>3</w:t>
      </w:r>
      <w:r w:rsidRPr="007A7A02">
        <w:rPr>
          <w:color w:val="2C0038" w:themeColor="text1"/>
          <w:lang w:val="en-US"/>
        </w:rPr>
        <w:t xml:space="preserve">. </w:t>
      </w:r>
    </w:p>
    <w:p w14:paraId="7DAE613F" w14:textId="3B5C68C6" w:rsidR="000414FB" w:rsidRDefault="00700F6B" w:rsidP="007A7A02">
      <w:pPr>
        <w:rPr>
          <w:color w:val="2C0038" w:themeColor="text1"/>
          <w:lang w:val="en-US"/>
        </w:rPr>
      </w:pPr>
      <w:r w:rsidRPr="00700F6B">
        <w:rPr>
          <w:color w:val="2C0038" w:themeColor="text1"/>
          <w:lang w:val="en-US"/>
        </w:rPr>
        <w:t>The NP is responsible and accountable for making professional judgements about the patient’s condition, when the patient’s condition is beyond their scope of practice and for consultation with a medical officer or other members of the health care team based on the NMBA guidelines</w:t>
      </w:r>
      <w:r w:rsidRPr="002A1DEA">
        <w:rPr>
          <w:color w:val="2C0038" w:themeColor="text1"/>
          <w:vertAlign w:val="superscript"/>
          <w:lang w:val="en-US"/>
        </w:rPr>
        <w:t>1,3</w:t>
      </w:r>
      <w:r w:rsidRPr="00700F6B">
        <w:rPr>
          <w:color w:val="2C0038" w:themeColor="text1"/>
          <w:lang w:val="en-US"/>
        </w:rPr>
        <w:t xml:space="preserve">. </w:t>
      </w:r>
    </w:p>
    <w:p w14:paraId="113F8528" w14:textId="77777777" w:rsidR="00700F6B" w:rsidRDefault="00700F6B" w:rsidP="007A7A02">
      <w:pPr>
        <w:rPr>
          <w:color w:val="2C0038" w:themeColor="text1"/>
          <w:lang w:val="en-US"/>
        </w:rPr>
      </w:pPr>
    </w:p>
    <w:p w14:paraId="6BBAEFC3" w14:textId="77777777" w:rsidR="00700F6B" w:rsidRDefault="00700F6B" w:rsidP="007A7A02">
      <w:pPr>
        <w:rPr>
          <w:color w:val="2C0038" w:themeColor="text1"/>
          <w:lang w:val="en-US"/>
        </w:rPr>
      </w:pPr>
    </w:p>
    <w:p w14:paraId="7D8CFC01" w14:textId="77777777" w:rsidR="00700F6B" w:rsidRDefault="00700F6B" w:rsidP="007A7A02">
      <w:pPr>
        <w:rPr>
          <w:color w:val="2C0038" w:themeColor="text1"/>
          <w:lang w:val="en-US"/>
        </w:rPr>
      </w:pPr>
    </w:p>
    <w:tbl>
      <w:tblPr>
        <w:tblStyle w:val="PlainTable2"/>
        <w:tblW w:w="0" w:type="auto"/>
        <w:tblLook w:val="04A0" w:firstRow="1" w:lastRow="0" w:firstColumn="1" w:lastColumn="0" w:noHBand="0" w:noVBand="1"/>
      </w:tblPr>
      <w:tblGrid>
        <w:gridCol w:w="10047"/>
        <w:gridCol w:w="17"/>
      </w:tblGrid>
      <w:tr w:rsidR="00700F6B" w14:paraId="622593A2" w14:textId="77777777" w:rsidTr="008D3A1F">
        <w:trPr>
          <w:gridAfter w:val="1"/>
          <w:cnfStyle w:val="100000000000" w:firstRow="1" w:lastRow="0" w:firstColumn="0" w:lastColumn="0" w:oddVBand="0" w:evenVBand="0" w:oddHBand="0"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08DEB07E" w14:textId="0CE5D3D2" w:rsidR="00700F6B" w:rsidRPr="00700F6B" w:rsidRDefault="00700F6B" w:rsidP="007A7A02">
            <w:pPr>
              <w:pStyle w:val="Heading2"/>
              <w:spacing w:before="120" w:after="120"/>
              <w:rPr>
                <w:b/>
                <w:color w:val="2C0038" w:themeColor="text1"/>
                <w:lang w:val="en-US"/>
              </w:rPr>
            </w:pPr>
            <w:r w:rsidRPr="00700F6B">
              <w:rPr>
                <w:b/>
              </w:rPr>
              <w:lastRenderedPageBreak/>
              <w:t>Practice Context</w:t>
            </w:r>
          </w:p>
        </w:tc>
      </w:tr>
      <w:tr w:rsidR="00700F6B" w14:paraId="7839D721" w14:textId="77777777" w:rsidTr="008D3A1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67FBC414" w14:textId="77777777" w:rsidR="00700F6B" w:rsidRPr="00700F6B" w:rsidRDefault="00700F6B" w:rsidP="007A7A02">
            <w:pPr>
              <w:spacing w:before="80" w:after="40"/>
              <w:rPr>
                <w:b w:val="0"/>
                <w:bCs w:val="0"/>
                <w:color w:val="2C0038" w:themeColor="text1"/>
                <w:lang w:val="en-US"/>
              </w:rPr>
            </w:pPr>
            <w:r w:rsidRPr="00700F6B">
              <w:rPr>
                <w:b w:val="0"/>
                <w:bCs w:val="0"/>
                <w:color w:val="2C0038" w:themeColor="text1"/>
                <w:lang w:val="en-US"/>
              </w:rPr>
              <w:t>Brief description of service model.</w:t>
            </w:r>
          </w:p>
          <w:p w14:paraId="409E1439" w14:textId="59F69690" w:rsidR="00700F6B" w:rsidRPr="00700F6B" w:rsidRDefault="00700F6B" w:rsidP="007A7A02">
            <w:pPr>
              <w:rPr>
                <w:b w:val="0"/>
                <w:bCs w:val="0"/>
                <w:color w:val="2C0038" w:themeColor="text1"/>
                <w:lang w:val="en-US"/>
              </w:rPr>
            </w:pPr>
            <w:r w:rsidRPr="00700F6B">
              <w:rPr>
                <w:b w:val="0"/>
                <w:bCs w:val="0"/>
                <w:color w:val="2C0038" w:themeColor="text1"/>
                <w:lang w:val="en-US"/>
              </w:rPr>
              <w:t xml:space="preserve">Western Health (WH) manages three acute public hospitals: Footscray Hospital at Footscray; Sunshine Hospital at St Albans; and the Williamstown Hospital at Williamstown. It also operates the Sunbury Day Hospital, </w:t>
            </w:r>
            <w:r w:rsidR="00340460">
              <w:rPr>
                <w:b w:val="0"/>
                <w:bCs w:val="0"/>
                <w:color w:val="2C0038" w:themeColor="text1"/>
                <w:lang w:val="en-US"/>
              </w:rPr>
              <w:t xml:space="preserve">Bacchus Marsh Hospital, Melyton Health, Caroline Springs Community Centre and </w:t>
            </w:r>
            <w:r w:rsidRPr="00700F6B">
              <w:rPr>
                <w:b w:val="0"/>
                <w:bCs w:val="0"/>
                <w:color w:val="2C0038" w:themeColor="text1"/>
                <w:lang w:val="en-US"/>
              </w:rPr>
              <w:t>Hazeldene in Williamstown. A wide range of community based services are also managed by Western Health, along with a large Drug and Alcohol Service.</w:t>
            </w:r>
          </w:p>
          <w:p w14:paraId="0B7AAA33" w14:textId="77777777" w:rsidR="00700F6B" w:rsidRPr="00965DC0" w:rsidRDefault="00700F6B" w:rsidP="007A7A02">
            <w:pPr>
              <w:spacing w:before="80" w:after="40"/>
              <w:rPr>
                <w:rFonts w:ascii="Arial" w:hAnsi="Arial" w:cs="Arial"/>
                <w:bCs w:val="0"/>
                <w:i/>
                <w:color w:val="FF0000"/>
              </w:rPr>
            </w:pPr>
            <w:r w:rsidRPr="00700F6B">
              <w:rPr>
                <w:b w:val="0"/>
                <w:bCs w:val="0"/>
                <w:color w:val="2C0038" w:themeColor="text1"/>
                <w:lang w:val="en-US"/>
              </w:rPr>
              <w:t>The Nurse Practitioner (NP) –</w:t>
            </w:r>
            <w:r>
              <w:rPr>
                <w:rFonts w:ascii="Arial" w:hAnsi="Arial" w:cs="Arial"/>
              </w:rPr>
              <w:t xml:space="preserve"> </w:t>
            </w:r>
            <w:r w:rsidRPr="00700F6B">
              <w:rPr>
                <w:rFonts w:ascii="Arial" w:hAnsi="Arial" w:cs="Arial"/>
                <w:b w:val="0"/>
                <w:i/>
                <w:color w:val="CD1BFF" w:themeColor="text1" w:themeTint="80"/>
              </w:rPr>
              <w:t>Insert service model details, e.g. stroke, emergency and brief description</w:t>
            </w:r>
          </w:p>
          <w:p w14:paraId="569DA117" w14:textId="77777777" w:rsidR="00700F6B" w:rsidRDefault="00700F6B" w:rsidP="007A7A02">
            <w:pPr>
              <w:rPr>
                <w:color w:val="2C0038" w:themeColor="text1"/>
                <w:lang w:val="en-US"/>
              </w:rPr>
            </w:pPr>
          </w:p>
        </w:tc>
      </w:tr>
      <w:tr w:rsidR="00700F6B" w14:paraId="1A345ECC" w14:textId="77777777" w:rsidTr="008D3A1F">
        <w:trPr>
          <w:gridAfter w:val="1"/>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5DFEFCC8" w14:textId="7BE011AF" w:rsidR="00700F6B" w:rsidRDefault="00700F6B" w:rsidP="007A7A02">
            <w:pPr>
              <w:pStyle w:val="Heading2"/>
              <w:spacing w:before="120" w:after="120"/>
              <w:rPr>
                <w:color w:val="2C0038" w:themeColor="text1"/>
                <w:lang w:val="en-US"/>
              </w:rPr>
            </w:pPr>
            <w:r w:rsidRPr="00700F6B">
              <w:rPr>
                <w:b/>
              </w:rPr>
              <w:t xml:space="preserve">Nurse Practitioner Scope of Practice </w:t>
            </w:r>
          </w:p>
        </w:tc>
      </w:tr>
      <w:tr w:rsidR="00700F6B" w14:paraId="47912927" w14:textId="77777777" w:rsidTr="008D3A1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5E135864" w14:textId="77777777" w:rsidR="00700F6B" w:rsidRPr="00700F6B" w:rsidRDefault="00700F6B" w:rsidP="007A7A02">
            <w:pPr>
              <w:spacing w:before="80" w:after="40"/>
              <w:rPr>
                <w:b w:val="0"/>
                <w:bCs w:val="0"/>
                <w:color w:val="2C0038" w:themeColor="text1"/>
                <w:lang w:val="en-US"/>
              </w:rPr>
            </w:pPr>
            <w:r w:rsidRPr="00700F6B">
              <w:rPr>
                <w:b w:val="0"/>
                <w:bCs w:val="0"/>
                <w:color w:val="2C0038" w:themeColor="text1"/>
                <w:lang w:val="en-US"/>
              </w:rPr>
              <w:t xml:space="preserve">The NP/C is responsible and accountable for making professional judgements about when the patient’s condition is beyond their scope of practice and for initiating consultation with a medical officer or other members of the health care team based on the Australian Nursing and Midwifery Council (ANMC) frameworks and Nursing and Midwifery Board of Australia (NMBA) guidelines. </w:t>
            </w:r>
          </w:p>
          <w:p w14:paraId="66257F4A" w14:textId="2732CADF" w:rsidR="00700F6B" w:rsidRPr="00700F6B" w:rsidRDefault="00700F6B" w:rsidP="007A7A02">
            <w:pPr>
              <w:rPr>
                <w:b w:val="0"/>
                <w:bCs w:val="0"/>
                <w:i/>
                <w:color w:val="2C0038" w:themeColor="text1"/>
                <w:lang w:val="en-US"/>
              </w:rPr>
            </w:pPr>
            <w:r w:rsidRPr="00700F6B">
              <w:rPr>
                <w:b w:val="0"/>
                <w:bCs w:val="0"/>
                <w:i/>
                <w:color w:val="CD1BFF" w:themeColor="text1" w:themeTint="80"/>
                <w:lang w:val="en-US"/>
              </w:rPr>
              <w:t>The headings below are to assist in identifying the extent of scope of autonomous practice but will be less relevant in some specialties – add, change or delete as relevant</w:t>
            </w:r>
          </w:p>
        </w:tc>
      </w:tr>
      <w:tr w:rsidR="00700F6B" w14:paraId="28FDEADC" w14:textId="77777777" w:rsidTr="008D3A1F">
        <w:trPr>
          <w:gridAfter w:val="1"/>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629D9EFB" w14:textId="77777777" w:rsidR="00700F6B" w:rsidRPr="008D3A1F" w:rsidRDefault="00700F6B" w:rsidP="008D3A1F">
            <w:pPr>
              <w:pStyle w:val="ListParagraph"/>
              <w:numPr>
                <w:ilvl w:val="0"/>
                <w:numId w:val="11"/>
              </w:numPr>
              <w:snapToGrid/>
              <w:spacing w:before="80" w:after="40" w:line="276" w:lineRule="auto"/>
              <w:rPr>
                <w:rFonts w:ascii="Arial" w:hAnsi="Arial" w:cs="Arial"/>
                <w:bCs w:val="0"/>
                <w:color w:val="CD1BFF" w:themeColor="text1" w:themeTint="80"/>
              </w:rPr>
            </w:pPr>
            <w:r w:rsidRPr="008D3A1F">
              <w:rPr>
                <w:bCs w:val="0"/>
                <w:color w:val="2C0038" w:themeColor="text1"/>
                <w:lang w:val="en-US"/>
              </w:rPr>
              <w:t>Collaborative:</w:t>
            </w:r>
            <w:r w:rsidRPr="008D3A1F">
              <w:rPr>
                <w:rFonts w:ascii="Arial" w:hAnsi="Arial" w:cs="Arial"/>
              </w:rPr>
              <w:t xml:space="preserve">   </w:t>
            </w:r>
            <w:r w:rsidRPr="008D3A1F">
              <w:rPr>
                <w:rFonts w:ascii="Arial" w:hAnsi="Arial" w:cs="Arial"/>
                <w:i/>
                <w:color w:val="CD1BFF" w:themeColor="text1" w:themeTint="80"/>
              </w:rPr>
              <w:t>list areas of your practice that you would not be the primary care giver e.g. collaborative arrangements (as required to facilitate access to MBS &amp; PBS i.e. patients GP)</w:t>
            </w:r>
          </w:p>
          <w:p w14:paraId="26E48CE5" w14:textId="77777777" w:rsidR="00700F6B" w:rsidRPr="007A7A02" w:rsidRDefault="00700F6B" w:rsidP="007A7A02">
            <w:pPr>
              <w:rPr>
                <w:b w:val="0"/>
                <w:color w:val="2C0038" w:themeColor="text1"/>
                <w:lang w:val="en-US"/>
              </w:rPr>
            </w:pPr>
          </w:p>
        </w:tc>
      </w:tr>
      <w:tr w:rsidR="00700F6B" w14:paraId="00057345" w14:textId="77777777" w:rsidTr="008D3A1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53E8F872" w14:textId="77777777" w:rsidR="00700F6B" w:rsidRPr="008D3A1F" w:rsidRDefault="00700F6B" w:rsidP="008D3A1F">
            <w:pPr>
              <w:pStyle w:val="ListParagraph"/>
              <w:numPr>
                <w:ilvl w:val="0"/>
                <w:numId w:val="11"/>
              </w:numPr>
              <w:snapToGrid/>
              <w:spacing w:before="80" w:after="40" w:line="276" w:lineRule="auto"/>
              <w:rPr>
                <w:rFonts w:ascii="Arial" w:hAnsi="Arial" w:cs="Arial"/>
                <w:bCs w:val="0"/>
                <w:color w:val="CD1BFF" w:themeColor="text1" w:themeTint="80"/>
              </w:rPr>
            </w:pPr>
            <w:r w:rsidRPr="008D3A1F">
              <w:rPr>
                <w:bCs w:val="0"/>
                <w:color w:val="2C0038" w:themeColor="text1"/>
                <w:lang w:val="en-US"/>
              </w:rPr>
              <w:t>Consultative:</w:t>
            </w:r>
            <w:r w:rsidRPr="008D3A1F">
              <w:rPr>
                <w:rFonts w:ascii="Arial" w:hAnsi="Arial" w:cs="Arial"/>
              </w:rPr>
              <w:t xml:space="preserve">  </w:t>
            </w:r>
            <w:r w:rsidRPr="008D3A1F">
              <w:rPr>
                <w:rFonts w:ascii="Arial" w:hAnsi="Arial" w:cs="Arial"/>
                <w:i/>
                <w:color w:val="FF0000"/>
              </w:rPr>
              <w:t xml:space="preserve"> </w:t>
            </w:r>
            <w:r w:rsidRPr="008D3A1F">
              <w:rPr>
                <w:rFonts w:ascii="Arial" w:hAnsi="Arial" w:cs="Arial"/>
                <w:i/>
                <w:color w:val="CD1BFF" w:themeColor="text1" w:themeTint="80"/>
              </w:rPr>
              <w:t xml:space="preserve">list areas of your practice that are likely to refer patients e.g. specialised services such as cardiology etc. </w:t>
            </w:r>
          </w:p>
          <w:p w14:paraId="3027C035" w14:textId="3D42EA98" w:rsidR="00700F6B" w:rsidRPr="007A7A02" w:rsidRDefault="007A7A02" w:rsidP="007A7A02">
            <w:pPr>
              <w:rPr>
                <w:b w:val="0"/>
                <w:color w:val="2C0038" w:themeColor="text1"/>
                <w:lang w:val="en-US"/>
              </w:rPr>
            </w:pPr>
            <w:r>
              <w:rPr>
                <w:color w:val="2C0038" w:themeColor="text1"/>
                <w:lang w:val="en-US"/>
              </w:rPr>
              <w:t xml:space="preserve"> </w:t>
            </w:r>
            <w:r w:rsidRPr="007A7A02">
              <w:rPr>
                <w:b w:val="0"/>
                <w:color w:val="2C0038" w:themeColor="text1"/>
                <w:lang w:val="en-US"/>
              </w:rPr>
              <w:t xml:space="preserve">    </w:t>
            </w:r>
          </w:p>
        </w:tc>
      </w:tr>
      <w:tr w:rsidR="00700F6B" w14:paraId="354FF17D" w14:textId="77777777" w:rsidTr="008D3A1F">
        <w:trPr>
          <w:gridAfter w:val="1"/>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2B901185" w14:textId="77777777" w:rsidR="00700F6B" w:rsidRPr="008D3A1F" w:rsidRDefault="00700F6B" w:rsidP="008D3A1F">
            <w:pPr>
              <w:pStyle w:val="ListParagraph"/>
              <w:numPr>
                <w:ilvl w:val="0"/>
                <w:numId w:val="11"/>
              </w:numPr>
              <w:snapToGrid/>
              <w:spacing w:before="80" w:after="40" w:line="276" w:lineRule="auto"/>
              <w:rPr>
                <w:rFonts w:ascii="Arial" w:hAnsi="Arial" w:cs="Arial"/>
                <w:bCs w:val="0"/>
                <w:color w:val="CD1BFF" w:themeColor="text1" w:themeTint="80"/>
              </w:rPr>
            </w:pPr>
            <w:r w:rsidRPr="008D3A1F">
              <w:rPr>
                <w:bCs w:val="0"/>
                <w:color w:val="2C0038" w:themeColor="text1"/>
                <w:lang w:val="en-US"/>
              </w:rPr>
              <w:t>Consultation/collaboration as required</w:t>
            </w:r>
            <w:r w:rsidRPr="008D3A1F">
              <w:rPr>
                <w:rFonts w:ascii="Arial" w:hAnsi="Arial" w:cs="Arial"/>
                <w:i/>
                <w:color w:val="FF0000"/>
              </w:rPr>
              <w:t xml:space="preserve">  </w:t>
            </w:r>
            <w:r w:rsidRPr="008D3A1F">
              <w:rPr>
                <w:rFonts w:ascii="Arial" w:hAnsi="Arial" w:cs="Arial"/>
                <w:i/>
                <w:color w:val="CD1BFF" w:themeColor="text1" w:themeTint="80"/>
              </w:rPr>
              <w:t>list areas of your practice that you would be largely independent, with collaboration as needed and who would provide this</w:t>
            </w:r>
          </w:p>
          <w:p w14:paraId="21C88F03" w14:textId="77777777" w:rsidR="00700F6B" w:rsidRPr="007A7A02" w:rsidRDefault="00700F6B" w:rsidP="008D3A1F">
            <w:pPr>
              <w:rPr>
                <w:b w:val="0"/>
                <w:color w:val="2C0038" w:themeColor="text1"/>
                <w:lang w:val="en-US"/>
              </w:rPr>
            </w:pPr>
          </w:p>
          <w:p w14:paraId="6C23D284" w14:textId="77777777" w:rsidR="00700F6B" w:rsidRDefault="00700F6B" w:rsidP="007A7A02">
            <w:pPr>
              <w:rPr>
                <w:color w:val="2C0038" w:themeColor="text1"/>
                <w:lang w:val="en-US"/>
              </w:rPr>
            </w:pPr>
          </w:p>
        </w:tc>
      </w:tr>
      <w:tr w:rsidR="00700F6B" w14:paraId="5519C606" w14:textId="77777777" w:rsidTr="008D3A1F">
        <w:trPr>
          <w:gridAfter w:val="1"/>
          <w:cnfStyle w:val="000000100000" w:firstRow="0" w:lastRow="0" w:firstColumn="0" w:lastColumn="0" w:oddVBand="0" w:evenVBand="0" w:oddHBand="1" w:evenHBand="0" w:firstRowFirstColumn="0" w:firstRowLastColumn="0" w:lastRowFirstColumn="0" w:lastRowLastColumn="0"/>
          <w:wAfter w:w="17" w:type="dxa"/>
        </w:trPr>
        <w:tc>
          <w:tcPr>
            <w:cnfStyle w:val="001000000000" w:firstRow="0" w:lastRow="0" w:firstColumn="1" w:lastColumn="0" w:oddVBand="0" w:evenVBand="0" w:oddHBand="0" w:evenHBand="0" w:firstRowFirstColumn="0" w:firstRowLastColumn="0" w:lastRowFirstColumn="0" w:lastRowLastColumn="0"/>
            <w:tcW w:w="10047" w:type="dxa"/>
          </w:tcPr>
          <w:p w14:paraId="50FCE891" w14:textId="77777777" w:rsidR="00700F6B" w:rsidRPr="008D3A1F" w:rsidRDefault="00700F6B" w:rsidP="008D3A1F">
            <w:pPr>
              <w:pStyle w:val="ListParagraph"/>
              <w:numPr>
                <w:ilvl w:val="0"/>
                <w:numId w:val="11"/>
              </w:numPr>
              <w:snapToGrid/>
              <w:spacing w:before="80" w:after="40" w:line="276" w:lineRule="auto"/>
              <w:rPr>
                <w:rFonts w:ascii="Arial" w:hAnsi="Arial" w:cs="Arial"/>
                <w:bCs w:val="0"/>
              </w:rPr>
            </w:pPr>
            <w:r w:rsidRPr="008D3A1F">
              <w:rPr>
                <w:bCs w:val="0"/>
                <w:color w:val="2C0038" w:themeColor="text1"/>
                <w:lang w:val="en-US"/>
              </w:rPr>
              <w:t>Autonomous practice</w:t>
            </w:r>
            <w:r w:rsidRPr="008D3A1F">
              <w:rPr>
                <w:rFonts w:ascii="Arial" w:hAnsi="Arial" w:cs="Arial"/>
                <w:i/>
                <w:color w:val="FF0000"/>
              </w:rPr>
              <w:t xml:space="preserve"> </w:t>
            </w:r>
            <w:r w:rsidRPr="008D3A1F">
              <w:rPr>
                <w:rFonts w:ascii="Arial" w:hAnsi="Arial" w:cs="Arial"/>
                <w:i/>
                <w:color w:val="CD1BFF" w:themeColor="text1" w:themeTint="80"/>
              </w:rPr>
              <w:t>list areas of your practice that you would be independent</w:t>
            </w:r>
          </w:p>
          <w:p w14:paraId="513CBA6C" w14:textId="77777777" w:rsidR="00700F6B" w:rsidRPr="007A7A02" w:rsidRDefault="00700F6B" w:rsidP="007A7A02">
            <w:pPr>
              <w:rPr>
                <w:b w:val="0"/>
                <w:color w:val="2C0038" w:themeColor="text1"/>
                <w:lang w:val="en-US"/>
              </w:rPr>
            </w:pPr>
          </w:p>
          <w:p w14:paraId="35A2823E" w14:textId="77777777" w:rsidR="00700F6B" w:rsidRPr="007A7A02" w:rsidRDefault="00700F6B" w:rsidP="007A7A02">
            <w:pPr>
              <w:rPr>
                <w:b w:val="0"/>
                <w:color w:val="2C0038" w:themeColor="text1"/>
                <w:lang w:val="en-US"/>
              </w:rPr>
            </w:pPr>
          </w:p>
          <w:p w14:paraId="1BA3FD5B" w14:textId="77777777" w:rsidR="00700F6B" w:rsidRDefault="00700F6B" w:rsidP="007A7A02">
            <w:pPr>
              <w:rPr>
                <w:color w:val="2C0038" w:themeColor="text1"/>
                <w:lang w:val="en-US"/>
              </w:rPr>
            </w:pPr>
          </w:p>
          <w:p w14:paraId="56F02073" w14:textId="77777777" w:rsidR="008D3A1F" w:rsidRDefault="008D3A1F" w:rsidP="007A7A02">
            <w:pPr>
              <w:rPr>
                <w:color w:val="2C0038" w:themeColor="text1"/>
                <w:lang w:val="en-US"/>
              </w:rPr>
            </w:pPr>
          </w:p>
        </w:tc>
      </w:tr>
      <w:tr w:rsidR="00700F6B" w:rsidRPr="00D814E1" w14:paraId="5088A351"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001213A7" w14:textId="24EE365E" w:rsidR="00700F6B" w:rsidRPr="00D814E1" w:rsidRDefault="00700F6B" w:rsidP="007A7A02">
            <w:pPr>
              <w:spacing w:before="80" w:after="40" w:line="276" w:lineRule="auto"/>
              <w:rPr>
                <w:rFonts w:ascii="Arial" w:hAnsi="Arial" w:cs="Arial"/>
                <w:b w:val="0"/>
                <w:bCs w:val="0"/>
                <w:color w:val="FFFFFF"/>
              </w:rPr>
            </w:pPr>
            <w:r w:rsidRPr="00700F6B">
              <w:rPr>
                <w:rFonts w:ascii="Arial" w:hAnsi="Arial" w:cs="Arial"/>
                <w:color w:val="auto"/>
              </w:rPr>
              <w:lastRenderedPageBreak/>
              <w:t>Limitations to scope / exclusions</w:t>
            </w:r>
          </w:p>
        </w:tc>
      </w:tr>
      <w:tr w:rsidR="00700F6B" w:rsidRPr="006C69BC" w14:paraId="2E1D6EB5"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3A2CE973" w14:textId="77777777" w:rsidR="00700F6B" w:rsidRPr="00700F6B" w:rsidRDefault="00700F6B" w:rsidP="007A7A02">
            <w:pPr>
              <w:spacing w:before="80" w:after="40"/>
              <w:rPr>
                <w:rFonts w:ascii="Arial" w:hAnsi="Arial" w:cs="Arial"/>
                <w:b w:val="0"/>
                <w:bCs w:val="0"/>
                <w:i/>
                <w:color w:val="CD1BFF" w:themeColor="text1" w:themeTint="80"/>
              </w:rPr>
            </w:pPr>
            <w:r w:rsidRPr="00700F6B">
              <w:rPr>
                <w:rFonts w:ascii="Arial" w:hAnsi="Arial" w:cs="Arial"/>
                <w:b w:val="0"/>
                <w:i/>
                <w:color w:val="CD1BFF" w:themeColor="text1" w:themeTint="80"/>
              </w:rPr>
              <w:t>List specific limitations – such as age of patients</w:t>
            </w:r>
          </w:p>
          <w:p w14:paraId="366B42CA" w14:textId="77777777" w:rsid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Consider including an exit strategy for pts who exceed your SOP</w:t>
            </w:r>
          </w:p>
          <w:p w14:paraId="15EC87AB" w14:textId="4B2E9EF0" w:rsidR="00700F6B" w:rsidRPr="00700F6B" w:rsidRDefault="00700F6B" w:rsidP="007A7A02">
            <w:pPr>
              <w:spacing w:before="80" w:after="40"/>
              <w:rPr>
                <w:rFonts w:ascii="Arial" w:hAnsi="Arial" w:cs="Arial"/>
                <w:bCs w:val="0"/>
                <w:color w:val="FF0000"/>
              </w:rPr>
            </w:pPr>
            <w:r w:rsidRPr="00700F6B">
              <w:rPr>
                <w:b w:val="0"/>
                <w:bCs w:val="0"/>
                <w:color w:val="2C0038" w:themeColor="text1"/>
                <w:lang w:val="en-US"/>
              </w:rPr>
              <w:t xml:space="preserve">    </w:t>
            </w:r>
          </w:p>
        </w:tc>
      </w:tr>
      <w:tr w:rsidR="00700F6B" w:rsidRPr="00A649A8" w14:paraId="12E51589"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2012F8F2" w14:textId="7977F664" w:rsidR="00700F6B" w:rsidRPr="00A649A8" w:rsidRDefault="00700F6B" w:rsidP="007A7A02">
            <w:pPr>
              <w:spacing w:before="80" w:after="40"/>
              <w:rPr>
                <w:rFonts w:ascii="Arial" w:hAnsi="Arial" w:cs="Arial"/>
                <w:b w:val="0"/>
                <w:bCs w:val="0"/>
                <w:color w:val="FFFFFF"/>
              </w:rPr>
            </w:pPr>
            <w:r w:rsidRPr="00700F6B">
              <w:rPr>
                <w:rFonts w:ascii="Arial" w:hAnsi="Arial" w:cs="Arial"/>
                <w:color w:val="auto"/>
              </w:rPr>
              <w:t xml:space="preserve">Referrals include but are not limited to: </w:t>
            </w:r>
          </w:p>
        </w:tc>
      </w:tr>
      <w:tr w:rsidR="00700F6B" w:rsidRPr="0030232C" w14:paraId="548EF777" w14:textId="77777777" w:rsidTr="008D3A1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0064" w:type="dxa"/>
            <w:gridSpan w:val="2"/>
          </w:tcPr>
          <w:p w14:paraId="0BB87CCE" w14:textId="77777777" w:rsidR="00700F6B" w:rsidRPr="00700F6B" w:rsidRDefault="00700F6B" w:rsidP="007A7A02">
            <w:pPr>
              <w:spacing w:before="80" w:after="40"/>
              <w:rPr>
                <w:rFonts w:ascii="Arial" w:hAnsi="Arial" w:cs="Arial"/>
                <w:b w:val="0"/>
                <w:bCs w:val="0"/>
                <w:i/>
                <w:color w:val="CD1BFF" w:themeColor="text1" w:themeTint="80"/>
              </w:rPr>
            </w:pPr>
            <w:r w:rsidRPr="00700F6B">
              <w:rPr>
                <w:rFonts w:ascii="Arial" w:hAnsi="Arial" w:cs="Arial"/>
                <w:b w:val="0"/>
                <w:i/>
                <w:color w:val="CD1BFF" w:themeColor="text1" w:themeTint="80"/>
              </w:rPr>
              <w:t>List referral pathways you use</w:t>
            </w:r>
          </w:p>
          <w:p w14:paraId="45446F88" w14:textId="77777777" w:rsid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Cover lack of provider number by a statement using Director of Program provider number</w:t>
            </w:r>
          </w:p>
          <w:p w14:paraId="168A5942" w14:textId="6D7796A3" w:rsidR="00700F6B" w:rsidRPr="00965DC0" w:rsidRDefault="00700F6B" w:rsidP="007A7A02">
            <w:pPr>
              <w:spacing w:before="80" w:after="40"/>
              <w:rPr>
                <w:rFonts w:ascii="Arial" w:hAnsi="Arial" w:cs="Arial"/>
                <w:bCs w:val="0"/>
                <w:i/>
                <w:color w:val="FF0000"/>
              </w:rPr>
            </w:pPr>
            <w:r w:rsidRPr="00700F6B">
              <w:rPr>
                <w:b w:val="0"/>
                <w:bCs w:val="0"/>
                <w:color w:val="2C0038" w:themeColor="text1"/>
                <w:lang w:val="en-US"/>
              </w:rPr>
              <w:t xml:space="preserve">     </w:t>
            </w:r>
          </w:p>
        </w:tc>
      </w:tr>
      <w:tr w:rsidR="00700F6B" w:rsidRPr="00D814E1" w14:paraId="58E277A4"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2101B0A5" w14:textId="0314B648" w:rsidR="00700F6B" w:rsidRPr="00D814E1" w:rsidRDefault="00700F6B" w:rsidP="007A7A02">
            <w:pPr>
              <w:spacing w:before="80" w:after="40"/>
              <w:rPr>
                <w:rFonts w:ascii="Arial" w:hAnsi="Arial" w:cs="Arial"/>
                <w:b w:val="0"/>
                <w:bCs w:val="0"/>
                <w:color w:val="FFFFFF"/>
              </w:rPr>
            </w:pPr>
            <w:r w:rsidRPr="00700F6B">
              <w:rPr>
                <w:rFonts w:ascii="Arial" w:hAnsi="Arial" w:cs="Arial"/>
                <w:color w:val="auto"/>
              </w:rPr>
              <w:t>Diagnostic Medical imaging</w:t>
            </w:r>
          </w:p>
        </w:tc>
      </w:tr>
      <w:tr w:rsidR="00700F6B" w:rsidRPr="00A649A8" w14:paraId="3F7F2A35"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0C82F69E" w14:textId="77777777" w:rsidR="00700F6B" w:rsidRPr="00700F6B" w:rsidRDefault="00700F6B" w:rsidP="007A7A02">
            <w:pPr>
              <w:spacing w:before="80" w:after="40"/>
              <w:rPr>
                <w:rFonts w:ascii="Arial" w:hAnsi="Arial" w:cs="Arial"/>
                <w:b w:val="0"/>
                <w:bCs w:val="0"/>
                <w:i/>
                <w:color w:val="CD1BFF" w:themeColor="text1" w:themeTint="80"/>
              </w:rPr>
            </w:pPr>
            <w:r w:rsidRPr="00700F6B">
              <w:rPr>
                <w:rFonts w:ascii="Arial" w:hAnsi="Arial" w:cs="Arial"/>
                <w:b w:val="0"/>
                <w:i/>
                <w:color w:val="CD1BFF" w:themeColor="text1" w:themeTint="80"/>
              </w:rPr>
              <w:t>Specify if there are any restrictions to requests e.g. CT or alternatively any specific requirements for your role</w:t>
            </w:r>
          </w:p>
          <w:p w14:paraId="1FDACA14" w14:textId="77777777" w:rsid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Specify if there are specific agreements needed</w:t>
            </w:r>
          </w:p>
          <w:p w14:paraId="711B4DA8" w14:textId="2787133F" w:rsidR="00700F6B" w:rsidRPr="00965DC0" w:rsidRDefault="00700F6B" w:rsidP="007A7A02">
            <w:pPr>
              <w:spacing w:before="80" w:after="40"/>
              <w:rPr>
                <w:rFonts w:ascii="Arial" w:hAnsi="Arial" w:cs="Arial"/>
                <w:bCs w:val="0"/>
                <w:i/>
                <w:color w:val="FF0000"/>
              </w:rPr>
            </w:pPr>
            <w:r w:rsidRPr="00700F6B">
              <w:rPr>
                <w:b w:val="0"/>
                <w:bCs w:val="0"/>
                <w:color w:val="2C0038" w:themeColor="text1"/>
                <w:lang w:val="en-US"/>
              </w:rPr>
              <w:t xml:space="preserve">     </w:t>
            </w:r>
          </w:p>
        </w:tc>
      </w:tr>
      <w:tr w:rsidR="00700F6B" w:rsidRPr="00A649A8" w14:paraId="3C1A4498"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0451403E" w14:textId="56C64C4A" w:rsidR="00700F6B" w:rsidRPr="00A649A8" w:rsidRDefault="00700F6B" w:rsidP="007A7A02">
            <w:pPr>
              <w:spacing w:before="80" w:after="40"/>
              <w:rPr>
                <w:rFonts w:ascii="Arial" w:hAnsi="Arial" w:cs="Arial"/>
                <w:b w:val="0"/>
                <w:color w:val="FFFFFF"/>
              </w:rPr>
            </w:pPr>
            <w:r w:rsidRPr="00700F6B">
              <w:rPr>
                <w:rFonts w:ascii="Arial" w:hAnsi="Arial" w:cs="Arial"/>
                <w:color w:val="auto"/>
              </w:rPr>
              <w:t xml:space="preserve">Pathology </w:t>
            </w:r>
          </w:p>
        </w:tc>
      </w:tr>
      <w:tr w:rsidR="00700F6B" w:rsidRPr="00211110" w14:paraId="47FCF52B"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4E565AC5" w14:textId="77777777" w:rsidR="00700F6B" w:rsidRPr="00700F6B" w:rsidRDefault="00700F6B" w:rsidP="007A7A02">
            <w:pPr>
              <w:spacing w:before="80" w:after="40" w:line="240" w:lineRule="auto"/>
              <w:rPr>
                <w:rFonts w:ascii="Arial" w:hAnsi="Arial" w:cs="Arial"/>
                <w:b w:val="0"/>
                <w:bCs w:val="0"/>
                <w:i/>
                <w:color w:val="CD1BFF" w:themeColor="text1" w:themeTint="80"/>
              </w:rPr>
            </w:pPr>
            <w:r w:rsidRPr="00700F6B">
              <w:rPr>
                <w:rFonts w:ascii="Arial" w:hAnsi="Arial" w:cs="Arial"/>
                <w:b w:val="0"/>
                <w:i/>
                <w:color w:val="CD1BFF" w:themeColor="text1" w:themeTint="80"/>
              </w:rPr>
              <w:t>Specify if there are any restrictions to requests or alternatively any specific requirements for your role</w:t>
            </w:r>
          </w:p>
          <w:p w14:paraId="03FA1149" w14:textId="77777777" w:rsidR="00700F6B" w:rsidRDefault="00700F6B" w:rsidP="007A7A02">
            <w:pPr>
              <w:spacing w:before="80" w:after="40" w:line="240" w:lineRule="auto"/>
              <w:rPr>
                <w:rFonts w:ascii="Arial" w:hAnsi="Arial" w:cs="Arial"/>
                <w:b w:val="0"/>
                <w:i/>
                <w:color w:val="CD1BFF" w:themeColor="text1" w:themeTint="80"/>
              </w:rPr>
            </w:pPr>
            <w:r w:rsidRPr="00700F6B">
              <w:rPr>
                <w:rFonts w:ascii="Arial" w:hAnsi="Arial" w:cs="Arial"/>
                <w:b w:val="0"/>
                <w:i/>
                <w:color w:val="CD1BFF" w:themeColor="text1" w:themeTint="80"/>
              </w:rPr>
              <w:t>List approved microbiology, biochemistry and haematology tests</w:t>
            </w:r>
          </w:p>
          <w:p w14:paraId="3F5C0372" w14:textId="2B75D63E" w:rsidR="00700F6B" w:rsidRPr="00965DC0" w:rsidRDefault="00700F6B" w:rsidP="007A7A02">
            <w:pPr>
              <w:spacing w:before="80" w:after="40" w:line="240" w:lineRule="auto"/>
              <w:rPr>
                <w:rFonts w:ascii="Arial" w:hAnsi="Arial" w:cs="Arial"/>
                <w:bCs w:val="0"/>
                <w:i/>
                <w:color w:val="FF0000"/>
              </w:rPr>
            </w:pPr>
            <w:r w:rsidRPr="00700F6B">
              <w:rPr>
                <w:b w:val="0"/>
                <w:bCs w:val="0"/>
                <w:color w:val="2C0038" w:themeColor="text1"/>
                <w:lang w:val="en-US"/>
              </w:rPr>
              <w:t xml:space="preserve">     </w:t>
            </w:r>
          </w:p>
        </w:tc>
      </w:tr>
      <w:tr w:rsidR="00700F6B" w:rsidRPr="00A649A8" w14:paraId="194CE484"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4CCAC0A2" w14:textId="35E75161" w:rsidR="00700F6B" w:rsidRDefault="00700F6B" w:rsidP="007A7A02">
            <w:pPr>
              <w:spacing w:before="80" w:after="40"/>
              <w:rPr>
                <w:rFonts w:ascii="Arial" w:hAnsi="Arial" w:cs="Arial"/>
                <w:b w:val="0"/>
                <w:color w:val="FFFFFF"/>
              </w:rPr>
            </w:pPr>
            <w:r w:rsidRPr="00700F6B">
              <w:rPr>
                <w:rFonts w:ascii="Arial" w:hAnsi="Arial" w:cs="Arial"/>
                <w:color w:val="auto"/>
              </w:rPr>
              <w:t>Prescribing Arrangements</w:t>
            </w:r>
          </w:p>
        </w:tc>
      </w:tr>
      <w:tr w:rsidR="00700F6B" w:rsidRPr="00BF1088" w14:paraId="0F29DE06"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54374918" w14:textId="77777777" w:rsidR="00700F6B" w:rsidRPr="00700F6B" w:rsidRDefault="00700F6B" w:rsidP="007A7A02">
            <w:pPr>
              <w:spacing w:before="80"/>
              <w:rPr>
                <w:rFonts w:ascii="Arial" w:hAnsi="Arial" w:cs="Arial"/>
                <w:b w:val="0"/>
                <w:i/>
                <w:color w:val="CD1BFF" w:themeColor="text1" w:themeTint="80"/>
              </w:rPr>
            </w:pPr>
            <w:r w:rsidRPr="00700F6B">
              <w:rPr>
                <w:rFonts w:ascii="Arial" w:hAnsi="Arial" w:cs="Arial"/>
                <w:b w:val="0"/>
                <w:i/>
                <w:color w:val="CD1BFF" w:themeColor="text1" w:themeTint="80"/>
              </w:rPr>
              <w:t xml:space="preserve">Specify formulary / specific arrangement </w:t>
            </w:r>
          </w:p>
          <w:p w14:paraId="62A8CF41" w14:textId="77777777" w:rsidR="00700F6B" w:rsidRDefault="00700F6B" w:rsidP="007A7A02">
            <w:pPr>
              <w:spacing w:before="80"/>
              <w:rPr>
                <w:rFonts w:ascii="Arial" w:hAnsi="Arial" w:cs="Arial"/>
                <w:b w:val="0"/>
                <w:i/>
                <w:color w:val="CD1BFF" w:themeColor="text1" w:themeTint="80"/>
              </w:rPr>
            </w:pPr>
            <w:r w:rsidRPr="00700F6B">
              <w:rPr>
                <w:rFonts w:ascii="Arial" w:hAnsi="Arial" w:cs="Arial"/>
                <w:b w:val="0"/>
                <w:i/>
                <w:color w:val="CD1BFF" w:themeColor="text1" w:themeTint="80"/>
              </w:rPr>
              <w:t>State the Victorian Notation required for your role, and if any second notation is required/recommended</w:t>
            </w:r>
          </w:p>
          <w:p w14:paraId="0A4EE167" w14:textId="0123DC70" w:rsidR="00700F6B" w:rsidRPr="00965DC0" w:rsidRDefault="00700F6B" w:rsidP="007A7A02">
            <w:pPr>
              <w:spacing w:before="80"/>
              <w:rPr>
                <w:rFonts w:ascii="Arial" w:hAnsi="Arial" w:cs="Arial"/>
                <w:bCs w:val="0"/>
                <w:i/>
                <w:color w:val="FF0000"/>
              </w:rPr>
            </w:pPr>
            <w:r w:rsidRPr="00700F6B">
              <w:rPr>
                <w:b w:val="0"/>
                <w:bCs w:val="0"/>
                <w:color w:val="2C0038" w:themeColor="text1"/>
                <w:lang w:val="en-US"/>
              </w:rPr>
              <w:t xml:space="preserve">     </w:t>
            </w:r>
          </w:p>
        </w:tc>
      </w:tr>
      <w:tr w:rsidR="00700F6B" w14:paraId="6835DF58"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1C04336F" w14:textId="75C631BF" w:rsidR="00700F6B" w:rsidRDefault="00700F6B" w:rsidP="007A7A02">
            <w:pPr>
              <w:spacing w:before="80" w:after="40"/>
              <w:rPr>
                <w:rFonts w:ascii="Arial" w:hAnsi="Arial" w:cs="Arial"/>
                <w:b w:val="0"/>
                <w:color w:val="FFFFFF"/>
              </w:rPr>
            </w:pPr>
            <w:r w:rsidRPr="00700F6B">
              <w:rPr>
                <w:rFonts w:ascii="Arial" w:hAnsi="Arial" w:cs="Arial"/>
                <w:color w:val="auto"/>
              </w:rPr>
              <w:t>Annual Clinical Audits Schedule</w:t>
            </w:r>
          </w:p>
        </w:tc>
      </w:tr>
      <w:tr w:rsidR="00700F6B" w:rsidRPr="00AF313E" w14:paraId="79A38779"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57CC76C6" w14:textId="77777777" w:rsid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Specify involvement in audits</w:t>
            </w:r>
          </w:p>
          <w:p w14:paraId="7CD45A92" w14:textId="59F56BB6" w:rsidR="00700F6B" w:rsidRPr="00700F6B" w:rsidRDefault="00700F6B" w:rsidP="007A7A02">
            <w:pPr>
              <w:spacing w:before="80" w:after="40"/>
              <w:rPr>
                <w:rFonts w:ascii="Arial" w:hAnsi="Arial" w:cs="Arial"/>
                <w:b w:val="0"/>
                <w:bCs w:val="0"/>
                <w:i/>
                <w:color w:val="FF0000"/>
              </w:rPr>
            </w:pPr>
            <w:r w:rsidRPr="00700F6B">
              <w:rPr>
                <w:b w:val="0"/>
                <w:bCs w:val="0"/>
                <w:color w:val="2C0038" w:themeColor="text1"/>
                <w:lang w:val="en-US"/>
              </w:rPr>
              <w:t xml:space="preserve">     </w:t>
            </w:r>
          </w:p>
        </w:tc>
      </w:tr>
      <w:tr w:rsidR="00700F6B" w14:paraId="7A186BAD"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1C440FA2" w14:textId="15E7C409" w:rsidR="00700F6B" w:rsidRDefault="00700F6B" w:rsidP="007A7A02">
            <w:pPr>
              <w:spacing w:before="80" w:after="40"/>
              <w:rPr>
                <w:rFonts w:ascii="Arial" w:hAnsi="Arial" w:cs="Arial"/>
                <w:b w:val="0"/>
                <w:color w:val="FFFFFF"/>
              </w:rPr>
            </w:pPr>
            <w:r w:rsidRPr="00700F6B">
              <w:rPr>
                <w:rFonts w:ascii="Arial" w:hAnsi="Arial" w:cs="Arial"/>
                <w:color w:val="auto"/>
              </w:rPr>
              <w:t>Key Performance Indicators (if applicable)</w:t>
            </w:r>
          </w:p>
        </w:tc>
      </w:tr>
      <w:tr w:rsidR="00700F6B" w:rsidRPr="00AF313E" w14:paraId="44EFDA4F"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37320BFF" w14:textId="77777777" w:rsid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Specify or not applicable</w:t>
            </w:r>
          </w:p>
          <w:p w14:paraId="11BE19C8" w14:textId="1602F82D" w:rsidR="00700F6B" w:rsidRPr="00700F6B" w:rsidRDefault="00700F6B" w:rsidP="007A7A02">
            <w:pPr>
              <w:spacing w:before="80" w:after="40"/>
              <w:rPr>
                <w:rFonts w:ascii="Arial" w:hAnsi="Arial" w:cs="Arial"/>
                <w:b w:val="0"/>
                <w:i/>
                <w:color w:val="FF0000"/>
              </w:rPr>
            </w:pPr>
            <w:r w:rsidRPr="00700F6B">
              <w:rPr>
                <w:b w:val="0"/>
                <w:bCs w:val="0"/>
                <w:color w:val="2C0038" w:themeColor="text1"/>
                <w:lang w:val="en-US"/>
              </w:rPr>
              <w:t xml:space="preserve">     </w:t>
            </w:r>
          </w:p>
        </w:tc>
      </w:tr>
      <w:tr w:rsidR="00700F6B" w:rsidRPr="00A649A8" w14:paraId="7720556F"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18EDD565" w14:textId="2E7A8A0C" w:rsidR="00700F6B" w:rsidRDefault="00700F6B" w:rsidP="007A7A02">
            <w:pPr>
              <w:spacing w:before="80" w:after="40"/>
              <w:rPr>
                <w:rFonts w:ascii="Arial" w:hAnsi="Arial" w:cs="Arial"/>
                <w:b w:val="0"/>
                <w:color w:val="FFFFFF"/>
              </w:rPr>
            </w:pPr>
            <w:r w:rsidRPr="00700F6B">
              <w:rPr>
                <w:rFonts w:ascii="Arial" w:hAnsi="Arial" w:cs="Arial"/>
                <w:color w:val="auto"/>
              </w:rPr>
              <w:t>Professional Role Activities</w:t>
            </w:r>
          </w:p>
        </w:tc>
      </w:tr>
      <w:tr w:rsidR="00700F6B" w:rsidRPr="007C4D15" w14:paraId="2D145AA9"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0AF79537" w14:textId="77777777" w:rsidR="00700F6B" w:rsidRDefault="00700F6B" w:rsidP="007A7A02">
            <w:pPr>
              <w:spacing w:before="80"/>
              <w:rPr>
                <w:rFonts w:ascii="Arial" w:hAnsi="Arial" w:cs="Arial"/>
                <w:b w:val="0"/>
                <w:i/>
                <w:color w:val="CD1BFF" w:themeColor="text1" w:themeTint="80"/>
              </w:rPr>
            </w:pPr>
            <w:r w:rsidRPr="00700F6B">
              <w:rPr>
                <w:rFonts w:ascii="Arial" w:hAnsi="Arial" w:cs="Arial"/>
                <w:b w:val="0"/>
                <w:i/>
                <w:color w:val="CD1BFF" w:themeColor="text1" w:themeTint="80"/>
              </w:rPr>
              <w:t>Specify activities / involvement in professional groups, conferences, presentations, etc</w:t>
            </w:r>
          </w:p>
          <w:p w14:paraId="56942F3C" w14:textId="77777777" w:rsidR="00700F6B" w:rsidRDefault="00700F6B" w:rsidP="007A7A02">
            <w:pPr>
              <w:spacing w:before="80"/>
              <w:rPr>
                <w:b w:val="0"/>
                <w:bCs w:val="0"/>
                <w:color w:val="2C0038" w:themeColor="text1"/>
                <w:lang w:val="en-US"/>
              </w:rPr>
            </w:pPr>
            <w:r w:rsidRPr="00700F6B">
              <w:rPr>
                <w:b w:val="0"/>
                <w:bCs w:val="0"/>
                <w:color w:val="2C0038" w:themeColor="text1"/>
                <w:lang w:val="en-US"/>
              </w:rPr>
              <w:t xml:space="preserve">     </w:t>
            </w:r>
          </w:p>
          <w:p w14:paraId="05CD391A" w14:textId="572421AA" w:rsidR="007A7A02" w:rsidRPr="00700F6B" w:rsidRDefault="007A7A02" w:rsidP="007A7A02">
            <w:pPr>
              <w:spacing w:before="80"/>
              <w:rPr>
                <w:rFonts w:ascii="Arial" w:hAnsi="Arial" w:cs="Arial"/>
                <w:b w:val="0"/>
                <w:i/>
                <w:color w:val="FF0000"/>
              </w:rPr>
            </w:pPr>
          </w:p>
        </w:tc>
      </w:tr>
      <w:tr w:rsidR="00700F6B" w14:paraId="5390F099"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0EA463AF" w14:textId="7A6B12BB" w:rsidR="00700F6B" w:rsidRDefault="00700F6B" w:rsidP="007A7A02">
            <w:pPr>
              <w:spacing w:before="80" w:after="40"/>
              <w:rPr>
                <w:rFonts w:ascii="Arial" w:hAnsi="Arial" w:cs="Arial"/>
                <w:b w:val="0"/>
                <w:color w:val="FFFFFF"/>
              </w:rPr>
            </w:pPr>
            <w:r w:rsidRPr="00700F6B">
              <w:rPr>
                <w:rFonts w:ascii="Arial" w:hAnsi="Arial" w:cs="Arial"/>
                <w:color w:val="auto"/>
              </w:rPr>
              <w:lastRenderedPageBreak/>
              <w:t xml:space="preserve">Clinical Governance </w:t>
            </w:r>
          </w:p>
        </w:tc>
      </w:tr>
      <w:tr w:rsidR="00700F6B" w:rsidRPr="00AF313E" w14:paraId="04996DC0"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0D141FA4" w14:textId="77777777" w:rsidR="00700F6B" w:rsidRDefault="00700F6B" w:rsidP="008D3A1F">
            <w:pPr>
              <w:pBdr>
                <w:bottom w:val="single" w:sz="4" w:space="1" w:color="D749FF" w:themeColor="text1" w:themeTint="66"/>
              </w:pBdr>
              <w:spacing w:before="80" w:after="40"/>
              <w:rPr>
                <w:rFonts w:ascii="Arial" w:hAnsi="Arial" w:cs="Arial"/>
                <w:b w:val="0"/>
                <w:i/>
                <w:color w:val="CD1BFF" w:themeColor="text1" w:themeTint="80"/>
              </w:rPr>
            </w:pPr>
            <w:r w:rsidRPr="00700F6B">
              <w:rPr>
                <w:rFonts w:ascii="Arial" w:hAnsi="Arial" w:cs="Arial"/>
                <w:b w:val="0"/>
                <w:i/>
                <w:color w:val="CD1BFF" w:themeColor="text1" w:themeTint="80"/>
              </w:rPr>
              <w:t xml:space="preserve">List supervisor / mentor name/s and relationship, meeting regularity </w:t>
            </w:r>
          </w:p>
          <w:p w14:paraId="202C69ED" w14:textId="62E8638A" w:rsidR="00700F6B" w:rsidRPr="00700F6B" w:rsidRDefault="00700F6B" w:rsidP="008D3A1F">
            <w:pPr>
              <w:pBdr>
                <w:bottom w:val="single" w:sz="4" w:space="1" w:color="D749FF" w:themeColor="text1" w:themeTint="66"/>
              </w:pBdr>
              <w:spacing w:before="80" w:after="40"/>
              <w:rPr>
                <w:rFonts w:ascii="Arial" w:hAnsi="Arial" w:cs="Arial"/>
                <w:b w:val="0"/>
                <w:i/>
                <w:color w:val="CD1BFF" w:themeColor="text1" w:themeTint="80"/>
              </w:rPr>
            </w:pPr>
            <w:r w:rsidRPr="00700F6B">
              <w:rPr>
                <w:b w:val="0"/>
                <w:bCs w:val="0"/>
                <w:color w:val="2C0038" w:themeColor="text1"/>
                <w:lang w:val="en-US"/>
              </w:rPr>
              <w:t xml:space="preserve">     </w:t>
            </w:r>
          </w:p>
          <w:p w14:paraId="580E9597" w14:textId="77777777" w:rsidR="00700F6B" w:rsidRDefault="00700F6B" w:rsidP="008D3A1F">
            <w:pPr>
              <w:pBdr>
                <w:bottom w:val="single" w:sz="4" w:space="1" w:color="D749FF" w:themeColor="text1" w:themeTint="66"/>
              </w:pBdr>
              <w:spacing w:before="80" w:after="40"/>
              <w:rPr>
                <w:rFonts w:ascii="Arial" w:hAnsi="Arial" w:cs="Arial"/>
              </w:rPr>
            </w:pPr>
          </w:p>
          <w:p w14:paraId="254FE1E2" w14:textId="428DB8D7" w:rsidR="00700F6B" w:rsidRPr="00700F6B" w:rsidRDefault="00700F6B" w:rsidP="007A7A02">
            <w:pPr>
              <w:pStyle w:val="Heading2"/>
              <w:rPr>
                <w:b/>
                <w:i/>
                <w:color w:val="FF0000"/>
              </w:rPr>
            </w:pPr>
            <w:r w:rsidRPr="00700F6B">
              <w:rPr>
                <w:b/>
              </w:rPr>
              <w:t>Nursing and Midwifery Scope of Practice and Credentialing Committee</w:t>
            </w:r>
          </w:p>
        </w:tc>
      </w:tr>
      <w:tr w:rsidR="00700F6B" w:rsidRPr="00A649A8" w14:paraId="734034F3"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57C31D19" w14:textId="013C4B90" w:rsidR="00700F6B" w:rsidRPr="00A649A8" w:rsidRDefault="00700F6B" w:rsidP="007A7A02">
            <w:pPr>
              <w:spacing w:before="80" w:after="40"/>
              <w:rPr>
                <w:rFonts w:ascii="Arial" w:hAnsi="Arial" w:cs="Arial"/>
                <w:b w:val="0"/>
                <w:color w:val="FFFFFF"/>
              </w:rPr>
            </w:pPr>
            <w:r w:rsidRPr="00700F6B">
              <w:rPr>
                <w:rFonts w:ascii="Arial" w:hAnsi="Arial" w:cs="Arial"/>
                <w:color w:val="auto"/>
              </w:rPr>
              <w:t>Organisational Approval</w:t>
            </w:r>
          </w:p>
        </w:tc>
      </w:tr>
      <w:tr w:rsidR="00700F6B" w:rsidRPr="00965DC0" w14:paraId="6C6BAF97" w14:textId="77777777" w:rsidTr="008D3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Pr>
          <w:p w14:paraId="7A3C33E8" w14:textId="77777777" w:rsidR="00700F6B" w:rsidRP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Manager or Program director relevant to your role.</w:t>
            </w:r>
          </w:p>
          <w:p w14:paraId="72A03574" w14:textId="4F900C4B" w:rsidR="00700F6B" w:rsidRPr="00965DC0" w:rsidRDefault="00700F6B" w:rsidP="007A7A02">
            <w:pPr>
              <w:spacing w:before="120" w:after="40"/>
              <w:rPr>
                <w:rFonts w:ascii="Arial" w:hAnsi="Arial" w:cs="Arial"/>
              </w:rPr>
            </w:pPr>
            <w:r w:rsidRPr="00965DC0">
              <w:rPr>
                <w:rFonts w:ascii="Arial" w:hAnsi="Arial" w:cs="Arial"/>
              </w:rPr>
              <w:t xml:space="preserve">Name:  </w:t>
            </w:r>
            <w:r>
              <w:rPr>
                <w:rFonts w:ascii="Arial" w:hAnsi="Arial" w:cs="Arial"/>
              </w:rPr>
              <w:t xml:space="preserve">                                                      </w:t>
            </w:r>
            <w:r w:rsidRPr="00965DC0">
              <w:rPr>
                <w:rFonts w:ascii="Arial" w:hAnsi="Arial" w:cs="Arial"/>
              </w:rPr>
              <w:t xml:space="preserve">Signature:                                 </w:t>
            </w:r>
            <w:r>
              <w:rPr>
                <w:rFonts w:ascii="Arial" w:hAnsi="Arial" w:cs="Arial"/>
              </w:rPr>
              <w:t xml:space="preserve">     </w:t>
            </w:r>
            <w:r w:rsidR="008D3A1F">
              <w:rPr>
                <w:rFonts w:ascii="Arial" w:hAnsi="Arial" w:cs="Arial"/>
              </w:rPr>
              <w:t xml:space="preserve">                          </w:t>
            </w:r>
            <w:r w:rsidRPr="00965DC0">
              <w:rPr>
                <w:rFonts w:ascii="Arial" w:hAnsi="Arial" w:cs="Arial"/>
              </w:rPr>
              <w:t>Date:</w:t>
            </w:r>
            <w:r w:rsidR="008D3A1F" w:rsidRPr="008D3A1F">
              <w:rPr>
                <w:rFonts w:ascii="Arial" w:hAnsi="Arial" w:cs="Arial"/>
                <w:b w:val="0"/>
              </w:rPr>
              <w:t xml:space="preserve">              /            /  </w:t>
            </w:r>
          </w:p>
          <w:p w14:paraId="072F8BD2" w14:textId="77777777" w:rsidR="00700F6B" w:rsidRDefault="00700F6B" w:rsidP="007A7A02">
            <w:pPr>
              <w:spacing w:before="80" w:after="120"/>
              <w:rPr>
                <w:rFonts w:ascii="Arial" w:hAnsi="Arial" w:cs="Arial"/>
              </w:rPr>
            </w:pPr>
            <w:r w:rsidRPr="00965DC0">
              <w:rPr>
                <w:rFonts w:ascii="Arial" w:hAnsi="Arial" w:cs="Arial"/>
              </w:rPr>
              <w:t>Position:</w:t>
            </w:r>
            <w:r>
              <w:rPr>
                <w:rFonts w:ascii="Arial" w:hAnsi="Arial" w:cs="Arial"/>
              </w:rPr>
              <w:t xml:space="preserve"> </w:t>
            </w:r>
          </w:p>
          <w:p w14:paraId="4613A153" w14:textId="77777777" w:rsidR="00700F6B" w:rsidRPr="00700F6B" w:rsidRDefault="00700F6B" w:rsidP="007A7A02">
            <w:pPr>
              <w:spacing w:before="80" w:after="40"/>
              <w:rPr>
                <w:rFonts w:ascii="Arial" w:hAnsi="Arial" w:cs="Arial"/>
                <w:b w:val="0"/>
                <w:i/>
                <w:color w:val="CD1BFF" w:themeColor="text1" w:themeTint="80"/>
              </w:rPr>
            </w:pPr>
            <w:r w:rsidRPr="00700F6B">
              <w:rPr>
                <w:rFonts w:ascii="Arial" w:hAnsi="Arial" w:cs="Arial"/>
                <w:b w:val="0"/>
                <w:i/>
                <w:color w:val="CD1BFF" w:themeColor="text1" w:themeTint="80"/>
              </w:rPr>
              <w:t>Director of Nursing and Midwifery relevant to your role.</w:t>
            </w:r>
            <w:bookmarkStart w:id="0" w:name="_GoBack"/>
            <w:bookmarkEnd w:id="0"/>
          </w:p>
          <w:p w14:paraId="7A20C32B" w14:textId="4AD108EE" w:rsidR="00700F6B" w:rsidRDefault="00700F6B" w:rsidP="007A7A02">
            <w:pPr>
              <w:spacing w:before="80" w:after="120"/>
              <w:rPr>
                <w:rFonts w:ascii="Arial" w:hAnsi="Arial" w:cs="Arial"/>
              </w:rPr>
            </w:pPr>
            <w:r>
              <w:rPr>
                <w:rFonts w:ascii="Arial" w:hAnsi="Arial" w:cs="Arial"/>
              </w:rPr>
              <w:t xml:space="preserve">Name:                                                       Signature:                                      </w:t>
            </w:r>
            <w:r w:rsidR="008D3A1F">
              <w:rPr>
                <w:rFonts w:ascii="Arial" w:hAnsi="Arial" w:cs="Arial"/>
              </w:rPr>
              <w:t xml:space="preserve">                           </w:t>
            </w:r>
            <w:r>
              <w:rPr>
                <w:rFonts w:ascii="Arial" w:hAnsi="Arial" w:cs="Arial"/>
              </w:rPr>
              <w:t>Date:</w:t>
            </w:r>
            <w:r w:rsidR="008D3A1F" w:rsidRPr="008D3A1F">
              <w:rPr>
                <w:rFonts w:ascii="Arial" w:hAnsi="Arial" w:cs="Arial"/>
                <w:b w:val="0"/>
              </w:rPr>
              <w:t xml:space="preserve">              /            /  </w:t>
            </w:r>
          </w:p>
          <w:p w14:paraId="7C29D8B6" w14:textId="55EC368A" w:rsidR="00700F6B" w:rsidRPr="00965DC0" w:rsidRDefault="00700F6B" w:rsidP="007A7A02">
            <w:pPr>
              <w:spacing w:before="80" w:after="40"/>
              <w:rPr>
                <w:rFonts w:ascii="Arial" w:hAnsi="Arial" w:cs="Arial"/>
                <w:i/>
                <w:color w:val="FF0000"/>
              </w:rPr>
            </w:pPr>
            <w:r>
              <w:rPr>
                <w:rFonts w:ascii="Arial" w:hAnsi="Arial" w:cs="Arial"/>
              </w:rPr>
              <w:t xml:space="preserve">Position: </w:t>
            </w:r>
          </w:p>
        </w:tc>
      </w:tr>
      <w:tr w:rsidR="00700F6B" w:rsidRPr="00965DC0" w14:paraId="28670E67" w14:textId="77777777" w:rsidTr="008D3A1F">
        <w:tc>
          <w:tcPr>
            <w:cnfStyle w:val="001000000000" w:firstRow="0" w:lastRow="0" w:firstColumn="1" w:lastColumn="0" w:oddVBand="0" w:evenVBand="0" w:oddHBand="0" w:evenHBand="0" w:firstRowFirstColumn="0" w:firstRowLastColumn="0" w:lastRowFirstColumn="0" w:lastRowLastColumn="0"/>
            <w:tcW w:w="10064" w:type="dxa"/>
            <w:gridSpan w:val="2"/>
          </w:tcPr>
          <w:p w14:paraId="63EC3BC5" w14:textId="77777777" w:rsidR="00700F6B" w:rsidRDefault="00700F6B" w:rsidP="007A7A02">
            <w:pPr>
              <w:spacing w:before="80"/>
              <w:rPr>
                <w:rStyle w:val="Heading2Char"/>
                <w:b/>
                <w:sz w:val="24"/>
              </w:rPr>
            </w:pPr>
          </w:p>
          <w:p w14:paraId="14A051B3" w14:textId="77777777" w:rsidR="00700F6B" w:rsidRPr="00700F6B" w:rsidRDefault="00700F6B" w:rsidP="007A7A02">
            <w:pPr>
              <w:spacing w:before="80"/>
              <w:rPr>
                <w:b w:val="0"/>
                <w:bCs w:val="0"/>
                <w:color w:val="2C0038" w:themeColor="text1"/>
                <w:lang w:val="en-US"/>
              </w:rPr>
            </w:pPr>
            <w:r w:rsidRPr="00700F6B">
              <w:rPr>
                <w:rStyle w:val="Heading2Char"/>
                <w:b/>
                <w:sz w:val="24"/>
              </w:rPr>
              <w:t>References</w:t>
            </w:r>
            <w:r w:rsidRPr="00700F6B">
              <w:rPr>
                <w:rStyle w:val="Heading2Char"/>
                <w:lang w:val="en-US"/>
              </w:rPr>
              <w:t xml:space="preserve"> </w:t>
            </w:r>
            <w:r w:rsidRPr="00700F6B">
              <w:rPr>
                <w:b w:val="0"/>
                <w:bCs w:val="0"/>
                <w:color w:val="2C0038" w:themeColor="text1"/>
                <w:lang w:val="en-US"/>
              </w:rPr>
              <w:t>– Update and add to as relevant</w:t>
            </w:r>
          </w:p>
          <w:p w14:paraId="656AF00E" w14:textId="78BDE51B" w:rsidR="00700F6B" w:rsidRPr="007A7A02" w:rsidRDefault="00700F6B" w:rsidP="007A7A02">
            <w:pPr>
              <w:pStyle w:val="ListParagraph"/>
              <w:numPr>
                <w:ilvl w:val="0"/>
                <w:numId w:val="10"/>
              </w:numPr>
              <w:spacing w:before="80"/>
              <w:rPr>
                <w:b w:val="0"/>
                <w:color w:val="2C0038" w:themeColor="text1"/>
                <w:lang w:val="en-US"/>
              </w:rPr>
            </w:pPr>
            <w:r w:rsidRPr="007A7A02">
              <w:rPr>
                <w:b w:val="0"/>
                <w:color w:val="2C0038" w:themeColor="text1"/>
                <w:lang w:val="en-US"/>
              </w:rPr>
              <w:t xml:space="preserve">Nursing and Midwifery Board of Australia Safety &amp; Quality Framework, June 2016, </w:t>
            </w:r>
            <w:hyperlink r:id="rId7" w:history="1">
              <w:r w:rsidRPr="007A7A02">
                <w:rPr>
                  <w:b w:val="0"/>
                  <w:color w:val="2C0038" w:themeColor="text1"/>
                  <w:lang w:val="en-US"/>
                </w:rPr>
                <w:t>https://www.nursingmidwiferyboard.gov.au/Registration-and-Endorsement/Endorsements-Notations/Safety-and-quality-guidelines-for-nurse-practitioners.aspx</w:t>
              </w:r>
            </w:hyperlink>
            <w:r w:rsidRPr="007A7A02">
              <w:rPr>
                <w:b w:val="0"/>
                <w:color w:val="2C0038" w:themeColor="text1"/>
                <w:lang w:val="en-US"/>
              </w:rPr>
              <w:t xml:space="preserve"> </w:t>
            </w:r>
          </w:p>
          <w:p w14:paraId="5288337C" w14:textId="512DB97A" w:rsidR="00700F6B" w:rsidRPr="007A7A02" w:rsidRDefault="00700F6B" w:rsidP="007A7A02">
            <w:pPr>
              <w:pStyle w:val="ListParagraph"/>
              <w:numPr>
                <w:ilvl w:val="0"/>
                <w:numId w:val="10"/>
              </w:numPr>
              <w:spacing w:before="80"/>
              <w:rPr>
                <w:b w:val="0"/>
                <w:color w:val="2C0038" w:themeColor="text1"/>
                <w:lang w:val="en-US"/>
              </w:rPr>
            </w:pPr>
            <w:r w:rsidRPr="007A7A02">
              <w:rPr>
                <w:b w:val="0"/>
                <w:color w:val="2C0038" w:themeColor="text1"/>
                <w:lang w:val="en-US"/>
              </w:rPr>
              <w:t xml:space="preserve">Nursing and Midwifery Board of Australia Registration Standard: Endorsement as a Nurse Practitioner, June 2016, </w:t>
            </w:r>
            <w:hyperlink r:id="rId8" w:history="1">
              <w:r w:rsidRPr="007A7A02">
                <w:rPr>
                  <w:b w:val="0"/>
                  <w:color w:val="2C0038" w:themeColor="text1"/>
                  <w:lang w:val="en-US"/>
                </w:rPr>
                <w:t>https://www.nursingmidwiferyboard.gov.au/Registration-Standards.aspx</w:t>
              </w:r>
            </w:hyperlink>
            <w:r w:rsidRPr="007A7A02">
              <w:rPr>
                <w:b w:val="0"/>
                <w:color w:val="2C0038" w:themeColor="text1"/>
                <w:lang w:val="en-US"/>
              </w:rPr>
              <w:t xml:space="preserve"> </w:t>
            </w:r>
          </w:p>
          <w:p w14:paraId="4E2BF330" w14:textId="280B3645" w:rsidR="00700F6B" w:rsidRPr="007A7A02" w:rsidRDefault="00700F6B" w:rsidP="007A7A02">
            <w:pPr>
              <w:pStyle w:val="ListParagraph"/>
              <w:numPr>
                <w:ilvl w:val="0"/>
                <w:numId w:val="10"/>
              </w:numPr>
              <w:spacing w:before="80"/>
              <w:rPr>
                <w:color w:val="2C0038" w:themeColor="text1"/>
                <w:lang w:val="en-US"/>
              </w:rPr>
            </w:pPr>
            <w:r w:rsidRPr="007A7A02">
              <w:rPr>
                <w:b w:val="0"/>
                <w:color w:val="2C0038" w:themeColor="text1"/>
                <w:lang w:val="en-US"/>
              </w:rPr>
              <w:t xml:space="preserve">Nursing and Midwifery Board of Australia Nurse Practitioner Standards for Practice, March 2018, </w:t>
            </w:r>
            <w:hyperlink r:id="rId9" w:history="1">
              <w:r w:rsidRPr="007A7A02">
                <w:rPr>
                  <w:b w:val="0"/>
                  <w:color w:val="2C0038" w:themeColor="text1"/>
                  <w:lang w:val="en-US"/>
                </w:rPr>
                <w:t>https://www.nursingmidwiferyboard.gov.au/documents/default.aspx?record=WD15%2f17299&amp;dbid=AP&amp;chksum=nIAcbT9WBTW8qNOGpK25iw%3d%3d</w:t>
              </w:r>
            </w:hyperlink>
            <w:r w:rsidRPr="007A7A02">
              <w:rPr>
                <w:color w:val="2C0038" w:themeColor="text1"/>
                <w:lang w:val="en-US"/>
              </w:rPr>
              <w:t xml:space="preserve"> </w:t>
            </w:r>
          </w:p>
          <w:p w14:paraId="2578DA9A" w14:textId="77777777" w:rsidR="00700F6B" w:rsidRPr="00700F6B" w:rsidRDefault="00700F6B" w:rsidP="007A7A02">
            <w:pPr>
              <w:spacing w:before="80" w:after="40"/>
              <w:rPr>
                <w:rFonts w:ascii="Arial" w:hAnsi="Arial" w:cs="Arial"/>
                <w:b w:val="0"/>
                <w:i/>
                <w:color w:val="CD1BFF" w:themeColor="text1" w:themeTint="80"/>
              </w:rPr>
            </w:pPr>
          </w:p>
        </w:tc>
      </w:tr>
    </w:tbl>
    <w:p w14:paraId="679B1D99" w14:textId="5BFD7A60" w:rsidR="00EE4302" w:rsidRPr="000414FB" w:rsidRDefault="00EE4302" w:rsidP="007A7A02">
      <w:pPr>
        <w:rPr>
          <w:color w:val="2C0038" w:themeColor="text1"/>
        </w:rPr>
      </w:pPr>
    </w:p>
    <w:sectPr w:rsidR="00EE4302" w:rsidRPr="000414FB" w:rsidSect="007A7A02">
      <w:headerReference w:type="default" r:id="rId10"/>
      <w:type w:val="continuous"/>
      <w:pgSz w:w="11906" w:h="16838"/>
      <w:pgMar w:top="3402"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1D5F8" w14:textId="77777777" w:rsidR="00BA0B19" w:rsidRDefault="00BA0B19" w:rsidP="003A3356">
      <w:pPr>
        <w:spacing w:after="0" w:line="240" w:lineRule="auto"/>
      </w:pPr>
      <w:r>
        <w:separator/>
      </w:r>
    </w:p>
  </w:endnote>
  <w:endnote w:type="continuationSeparator" w:id="0">
    <w:p w14:paraId="595A05E7" w14:textId="77777777" w:rsidR="00BA0B19" w:rsidRDefault="00BA0B19" w:rsidP="003A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EFF15" w14:textId="77777777" w:rsidR="00BA0B19" w:rsidRDefault="00BA0B19" w:rsidP="003A3356">
      <w:pPr>
        <w:spacing w:after="0" w:line="240" w:lineRule="auto"/>
      </w:pPr>
      <w:r>
        <w:separator/>
      </w:r>
    </w:p>
  </w:footnote>
  <w:footnote w:type="continuationSeparator" w:id="0">
    <w:p w14:paraId="05177BE4" w14:textId="77777777" w:rsidR="00BA0B19" w:rsidRDefault="00BA0B19" w:rsidP="003A3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3AB4" w14:textId="51F922C5" w:rsidR="00DC54EF" w:rsidRDefault="00700F6B">
    <w:pPr>
      <w:pStyle w:val="Header"/>
    </w:pPr>
    <w:r>
      <w:rPr>
        <w:noProof/>
        <w:lang w:eastAsia="en-AU"/>
      </w:rPr>
      <mc:AlternateContent>
        <mc:Choice Requires="wps">
          <w:drawing>
            <wp:anchor distT="0" distB="0" distL="114300" distR="114300" simplePos="0" relativeHeight="251667456" behindDoc="0" locked="0" layoutInCell="1" allowOverlap="1" wp14:anchorId="5DB7BDD3" wp14:editId="137CD703">
              <wp:simplePos x="0" y="0"/>
              <wp:positionH relativeFrom="margin">
                <wp:align>left</wp:align>
              </wp:positionH>
              <wp:positionV relativeFrom="paragraph">
                <wp:posOffset>63500</wp:posOffset>
              </wp:positionV>
              <wp:extent cx="3784600" cy="1324610"/>
              <wp:effectExtent l="0" t="0" r="6350" b="8890"/>
              <wp:wrapNone/>
              <wp:docPr id="14" name="Text Box 14"/>
              <wp:cNvGraphicFramePr/>
              <a:graphic xmlns:a="http://schemas.openxmlformats.org/drawingml/2006/main">
                <a:graphicData uri="http://schemas.microsoft.com/office/word/2010/wordprocessingShape">
                  <wps:wsp>
                    <wps:cNvSpPr txBox="1"/>
                    <wps:spPr>
                      <a:xfrm>
                        <a:off x="0" y="0"/>
                        <a:ext cx="3784600" cy="1324610"/>
                      </a:xfrm>
                      <a:prstGeom prst="rect">
                        <a:avLst/>
                      </a:prstGeom>
                      <a:noFill/>
                      <a:ln w="6350">
                        <a:noFill/>
                      </a:ln>
                    </wps:spPr>
                    <wps:txbx>
                      <w:txbxContent>
                        <w:p w14:paraId="65F1C3DF" w14:textId="77777777" w:rsidR="00700F6B" w:rsidRDefault="00700F6B" w:rsidP="00700F6B">
                          <w:pPr>
                            <w:pStyle w:val="Heading1"/>
                          </w:pPr>
                          <w:r>
                            <w:t>NURSE PRACTITIONER</w:t>
                          </w:r>
                        </w:p>
                        <w:p w14:paraId="06F43614" w14:textId="77777777" w:rsidR="00700F6B" w:rsidRPr="00E96A40" w:rsidRDefault="00700F6B" w:rsidP="00700F6B">
                          <w:pPr>
                            <w:pStyle w:val="Heading1"/>
                          </w:pPr>
                          <w:r>
                            <w:t>SCOPE OF PRACTICE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DB7BDD3" id="_x0000_t202" coordsize="21600,21600" o:spt="202" path="m,l,21600r21600,l21600,xe">
              <v:stroke joinstyle="miter"/>
              <v:path gradientshapeok="t" o:connecttype="rect"/>
            </v:shapetype>
            <v:shape id="Text Box 14" o:spid="_x0000_s1026" type="#_x0000_t202" style="position:absolute;margin-left:0;margin-top:5pt;width:298pt;height:104.3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" filled="f" stroked="f" strokeweight=".5pt">
              <v:textbox inset="0,0,0,0">
                <w:txbxContent>
                  <w:p w14:paraId="65F1C3DF" w14:textId="77777777" w:rsidR="00700F6B" w:rsidRDefault="00700F6B" w:rsidP="00700F6B">
                    <w:pPr>
                      <w:pStyle w:val="Heading1"/>
                    </w:pPr>
                    <w:r>
                      <w:t>NURSE PRACTITIONER</w:t>
                    </w:r>
                  </w:p>
                  <w:p w14:paraId="06F43614" w14:textId="77777777" w:rsidR="00700F6B" w:rsidRPr="00E96A40" w:rsidRDefault="00700F6B" w:rsidP="00700F6B">
                    <w:pPr>
                      <w:pStyle w:val="Heading1"/>
                    </w:pPr>
                    <w:r>
                      <w:t>SCOPE OF PRACTICE</w:t>
                    </w:r>
                  </w:p>
                </w:txbxContent>
              </v:textbox>
              <w10:wrap anchorx="margin"/>
            </v:shape>
          </w:pict>
        </mc:Fallback>
      </mc:AlternateContent>
    </w:r>
    <w:r w:rsidR="00DC54EF">
      <w:rPr>
        <w:noProof/>
        <w:lang w:eastAsia="en-AU"/>
      </w:rPr>
      <w:drawing>
        <wp:anchor distT="0" distB="0" distL="114300" distR="114300" simplePos="0" relativeHeight="251663360" behindDoc="1" locked="0" layoutInCell="1" allowOverlap="1" wp14:anchorId="1C00F7DD" wp14:editId="7E6ADD98">
          <wp:simplePos x="0" y="0"/>
          <wp:positionH relativeFrom="column">
            <wp:posOffset>4315018</wp:posOffset>
          </wp:positionH>
          <wp:positionV relativeFrom="page">
            <wp:posOffset>1287887</wp:posOffset>
          </wp:positionV>
          <wp:extent cx="1149849" cy="501650"/>
          <wp:effectExtent l="0" t="0" r="635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_Nursing&amp;Midwifery_RGB_REV.png"/>
                  <pic:cNvPicPr/>
                </pic:nvPicPr>
                <pic:blipFill>
                  <a:blip r:embed="rId1">
                    <a:extLst>
                      <a:ext uri="{28A0092B-C50C-407E-A947-70E740481C1C}">
                        <a14:useLocalDpi xmlns:a14="http://schemas.microsoft.com/office/drawing/2010/main" val="0"/>
                      </a:ext>
                    </a:extLst>
                  </a:blip>
                  <a:stretch>
                    <a:fillRect/>
                  </a:stretch>
                </pic:blipFill>
                <pic:spPr>
                  <a:xfrm>
                    <a:off x="0" y="0"/>
                    <a:ext cx="1149849" cy="501650"/>
                  </a:xfrm>
                  <a:prstGeom prst="rect">
                    <a:avLst/>
                  </a:prstGeom>
                </pic:spPr>
              </pic:pic>
            </a:graphicData>
          </a:graphic>
          <wp14:sizeRelH relativeFrom="margin">
            <wp14:pctWidth>0</wp14:pctWidth>
          </wp14:sizeRelH>
          <wp14:sizeRelV relativeFrom="margin">
            <wp14:pctHeight>0</wp14:pctHeight>
          </wp14:sizeRelV>
        </wp:anchor>
      </w:drawing>
    </w:r>
    <w:r w:rsidR="00DC54EF">
      <w:rPr>
        <w:noProof/>
        <w:lang w:eastAsia="en-AU"/>
      </w:rPr>
      <w:drawing>
        <wp:anchor distT="0" distB="0" distL="114300" distR="114300" simplePos="0" relativeHeight="251665408" behindDoc="1" locked="0" layoutInCell="1" allowOverlap="1" wp14:anchorId="013A1304" wp14:editId="2EA754A8">
          <wp:simplePos x="0" y="0"/>
          <wp:positionH relativeFrom="column">
            <wp:posOffset>5691505</wp:posOffset>
          </wp:positionH>
          <wp:positionV relativeFrom="page">
            <wp:posOffset>1297305</wp:posOffset>
          </wp:positionV>
          <wp:extent cx="784860" cy="385445"/>
          <wp:effectExtent l="0" t="0" r="254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_V_RGB_REV.png"/>
                  <pic:cNvPicPr/>
                </pic:nvPicPr>
                <pic:blipFill>
                  <a:blip r:embed="rId2">
                    <a:extLst>
                      <a:ext uri="{28A0092B-C50C-407E-A947-70E740481C1C}">
                        <a14:useLocalDpi xmlns:a14="http://schemas.microsoft.com/office/drawing/2010/main" val="0"/>
                      </a:ext>
                    </a:extLst>
                  </a:blip>
                  <a:stretch>
                    <a:fillRect/>
                  </a:stretch>
                </pic:blipFill>
                <pic:spPr>
                  <a:xfrm>
                    <a:off x="0" y="0"/>
                    <a:ext cx="784860" cy="385445"/>
                  </a:xfrm>
                  <a:prstGeom prst="rect">
                    <a:avLst/>
                  </a:prstGeom>
                </pic:spPr>
              </pic:pic>
            </a:graphicData>
          </a:graphic>
          <wp14:sizeRelH relativeFrom="margin">
            <wp14:pctWidth>0</wp14:pctWidth>
          </wp14:sizeRelH>
          <wp14:sizeRelV relativeFrom="margin">
            <wp14:pctHeight>0</wp14:pctHeight>
          </wp14:sizeRelV>
        </wp:anchor>
      </w:drawing>
    </w:r>
    <w:r w:rsidR="00DC54EF">
      <w:rPr>
        <w:noProof/>
        <w:lang w:eastAsia="en-AU"/>
      </w:rPr>
      <w:drawing>
        <wp:anchor distT="0" distB="0" distL="114300" distR="114300" simplePos="0" relativeHeight="251661312" behindDoc="1" locked="0" layoutInCell="1" allowOverlap="1" wp14:anchorId="084211FB" wp14:editId="008E0870">
          <wp:simplePos x="0" y="0"/>
          <wp:positionH relativeFrom="page">
            <wp:align>left</wp:align>
          </wp:positionH>
          <wp:positionV relativeFrom="page">
            <wp:align>top</wp:align>
          </wp:positionV>
          <wp:extent cx="7545600" cy="1965600"/>
          <wp:effectExtent l="0" t="0" r="0" b="317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2.jpg"/>
                  <pic:cNvPicPr/>
                </pic:nvPicPr>
                <pic:blipFill>
                  <a:blip r:embed="rId3">
                    <a:extLst>
                      <a:ext uri="{28A0092B-C50C-407E-A947-70E740481C1C}">
                        <a14:useLocalDpi xmlns:a14="http://schemas.microsoft.com/office/drawing/2010/main" val="0"/>
                      </a:ext>
                    </a:extLst>
                  </a:blip>
                  <a:stretch>
                    <a:fillRect/>
                  </a:stretch>
                </pic:blipFill>
                <pic:spPr>
                  <a:xfrm>
                    <a:off x="0" y="0"/>
                    <a:ext cx="7545600" cy="196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109"/>
    <w:multiLevelType w:val="hybridMultilevel"/>
    <w:tmpl w:val="C6D0A55C"/>
    <w:lvl w:ilvl="0" w:tplc="CFE2ACB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156A8"/>
    <w:multiLevelType w:val="hybridMultilevel"/>
    <w:tmpl w:val="89A88F9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2FFB"/>
    <w:multiLevelType w:val="hybridMultilevel"/>
    <w:tmpl w:val="FEB0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02967"/>
    <w:multiLevelType w:val="hybridMultilevel"/>
    <w:tmpl w:val="3312B3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2D3EA4"/>
    <w:multiLevelType w:val="hybridMultilevel"/>
    <w:tmpl w:val="BA40BC0A"/>
    <w:lvl w:ilvl="0" w:tplc="7032B464">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A7350"/>
    <w:multiLevelType w:val="hybridMultilevel"/>
    <w:tmpl w:val="74BCBE38"/>
    <w:lvl w:ilvl="0" w:tplc="5DC271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00E06"/>
    <w:multiLevelType w:val="hybridMultilevel"/>
    <w:tmpl w:val="6694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932A80"/>
    <w:multiLevelType w:val="hybridMultilevel"/>
    <w:tmpl w:val="5EFA302C"/>
    <w:lvl w:ilvl="0" w:tplc="4D202E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D4947"/>
    <w:multiLevelType w:val="hybridMultilevel"/>
    <w:tmpl w:val="E492626C"/>
    <w:lvl w:ilvl="0" w:tplc="263E6124">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0D3717"/>
    <w:multiLevelType w:val="hybridMultilevel"/>
    <w:tmpl w:val="5328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642A4"/>
    <w:multiLevelType w:val="hybridMultilevel"/>
    <w:tmpl w:val="9E4EC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1"/>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56"/>
    <w:rsid w:val="000414FB"/>
    <w:rsid w:val="00056591"/>
    <w:rsid w:val="000921EB"/>
    <w:rsid w:val="000D787E"/>
    <w:rsid w:val="000E7BCE"/>
    <w:rsid w:val="001F47AA"/>
    <w:rsid w:val="002115A1"/>
    <w:rsid w:val="00212F42"/>
    <w:rsid w:val="002A1DEA"/>
    <w:rsid w:val="002D120B"/>
    <w:rsid w:val="003267AA"/>
    <w:rsid w:val="00340460"/>
    <w:rsid w:val="003A3356"/>
    <w:rsid w:val="003C15EC"/>
    <w:rsid w:val="003C53D3"/>
    <w:rsid w:val="00456B17"/>
    <w:rsid w:val="00457312"/>
    <w:rsid w:val="004961A0"/>
    <w:rsid w:val="0064280D"/>
    <w:rsid w:val="006B698A"/>
    <w:rsid w:val="00700F6B"/>
    <w:rsid w:val="00756724"/>
    <w:rsid w:val="00794D4F"/>
    <w:rsid w:val="007A7A02"/>
    <w:rsid w:val="007E7FFC"/>
    <w:rsid w:val="00811717"/>
    <w:rsid w:val="008D3A1F"/>
    <w:rsid w:val="008E4878"/>
    <w:rsid w:val="008F3B79"/>
    <w:rsid w:val="0092687C"/>
    <w:rsid w:val="0098598E"/>
    <w:rsid w:val="009E5DB2"/>
    <w:rsid w:val="00A60CEB"/>
    <w:rsid w:val="00AC469A"/>
    <w:rsid w:val="00AD414E"/>
    <w:rsid w:val="00B05336"/>
    <w:rsid w:val="00B453ED"/>
    <w:rsid w:val="00BA0B19"/>
    <w:rsid w:val="00C743D2"/>
    <w:rsid w:val="00D509F5"/>
    <w:rsid w:val="00DC54EF"/>
    <w:rsid w:val="00DE2171"/>
    <w:rsid w:val="00E7562A"/>
    <w:rsid w:val="00E92FE7"/>
    <w:rsid w:val="00E96A40"/>
    <w:rsid w:val="00ED4201"/>
    <w:rsid w:val="00EE4302"/>
    <w:rsid w:val="00EE78A0"/>
    <w:rsid w:val="00F1098A"/>
    <w:rsid w:val="00F3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C96EA"/>
  <w15:chartTrackingRefBased/>
  <w15:docId w15:val="{B25FABB0-A99A-F74E-8CDC-190EAB2D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8A"/>
    <w:pPr>
      <w:snapToGrid w:val="0"/>
      <w:spacing w:after="240" w:line="260" w:lineRule="exact"/>
    </w:pPr>
    <w:rPr>
      <w:rFonts w:cs="Times New Roman (Body CS)"/>
      <w:color w:val="4D4D4F"/>
      <w:sz w:val="18"/>
    </w:rPr>
  </w:style>
  <w:style w:type="paragraph" w:styleId="Heading1">
    <w:name w:val="heading 1"/>
    <w:basedOn w:val="Normal"/>
    <w:next w:val="Normal"/>
    <w:link w:val="Heading1Char"/>
    <w:uiPriority w:val="9"/>
    <w:qFormat/>
    <w:rsid w:val="00E96A40"/>
    <w:pPr>
      <w:spacing w:after="0" w:line="480" w:lineRule="exact"/>
      <w:outlineLvl w:val="0"/>
    </w:pPr>
    <w:rPr>
      <w:b/>
      <w:color w:val="FFFFFF" w:themeColor="background1"/>
      <w:sz w:val="44"/>
      <w:szCs w:val="44"/>
    </w:rPr>
  </w:style>
  <w:style w:type="paragraph" w:styleId="Heading2">
    <w:name w:val="heading 2"/>
    <w:basedOn w:val="Normal"/>
    <w:next w:val="Normal"/>
    <w:link w:val="Heading2Char"/>
    <w:uiPriority w:val="9"/>
    <w:unhideWhenUsed/>
    <w:qFormat/>
    <w:rsid w:val="00AC469A"/>
    <w:pPr>
      <w:spacing w:before="360" w:line="300" w:lineRule="exact"/>
      <w:outlineLvl w:val="1"/>
    </w:pPr>
    <w:rPr>
      <w:b/>
      <w:color w:val="69C7F1"/>
      <w:sz w:val="24"/>
      <w:szCs w:val="22"/>
    </w:rPr>
  </w:style>
  <w:style w:type="paragraph" w:styleId="Heading3">
    <w:name w:val="heading 3"/>
    <w:basedOn w:val="Normal"/>
    <w:next w:val="Normal"/>
    <w:link w:val="Heading3Char"/>
    <w:uiPriority w:val="9"/>
    <w:unhideWhenUsed/>
    <w:qFormat/>
    <w:rsid w:val="00AC469A"/>
    <w:pPr>
      <w:spacing w:before="300"/>
      <w:outlineLvl w:val="2"/>
    </w:pPr>
    <w:rPr>
      <w:b/>
      <w:color w:val="1C94D1"/>
      <w:szCs w:val="20"/>
    </w:rPr>
  </w:style>
  <w:style w:type="paragraph" w:styleId="Heading4">
    <w:name w:val="heading 4"/>
    <w:basedOn w:val="Normal"/>
    <w:next w:val="Normal"/>
    <w:link w:val="Heading4Char"/>
    <w:uiPriority w:val="9"/>
    <w:semiHidden/>
    <w:unhideWhenUsed/>
    <w:qFormat/>
    <w:rsid w:val="00EE78A0"/>
    <w:pPr>
      <w:keepNext/>
      <w:keepLines/>
      <w:spacing w:before="40" w:after="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Details">
    <w:name w:val="Footer - Document Details"/>
    <w:basedOn w:val="FootnoteText"/>
    <w:autoRedefine/>
    <w:qFormat/>
    <w:rsid w:val="00B453ED"/>
    <w:pPr>
      <w:suppressAutoHyphens/>
      <w:autoSpaceDE w:val="0"/>
      <w:autoSpaceDN w:val="0"/>
      <w:adjustRightInd w:val="0"/>
      <w:spacing w:before="60" w:after="60"/>
      <w:textAlignment w:val="center"/>
    </w:pPr>
    <w:rPr>
      <w:rFonts w:ascii="Arial" w:eastAsia="Arial" w:hAnsi="Arial" w:cs="Arial"/>
      <w:b/>
      <w:noProof/>
      <w:color w:val="FFFFFF" w:themeColor="background1"/>
      <w:lang w:val="en-US"/>
    </w:rPr>
  </w:style>
  <w:style w:type="paragraph" w:styleId="FootnoteText">
    <w:name w:val="footnote text"/>
    <w:basedOn w:val="Normal"/>
    <w:link w:val="FootnoteTextChar"/>
    <w:uiPriority w:val="99"/>
    <w:semiHidden/>
    <w:unhideWhenUsed/>
    <w:rsid w:val="00ED4201"/>
    <w:rPr>
      <w:sz w:val="20"/>
      <w:szCs w:val="20"/>
    </w:rPr>
  </w:style>
  <w:style w:type="character" w:customStyle="1" w:styleId="FootnoteTextChar">
    <w:name w:val="Footnote Text Char"/>
    <w:basedOn w:val="DefaultParagraphFont"/>
    <w:link w:val="FootnoteText"/>
    <w:uiPriority w:val="99"/>
    <w:semiHidden/>
    <w:rsid w:val="00ED4201"/>
    <w:rPr>
      <w:sz w:val="20"/>
      <w:szCs w:val="20"/>
    </w:rPr>
  </w:style>
  <w:style w:type="paragraph" w:styleId="Header">
    <w:name w:val="header"/>
    <w:basedOn w:val="Normal"/>
    <w:link w:val="HeaderChar"/>
    <w:uiPriority w:val="99"/>
    <w:unhideWhenUsed/>
    <w:rsid w:val="003A3356"/>
    <w:pPr>
      <w:tabs>
        <w:tab w:val="center" w:pos="4680"/>
        <w:tab w:val="right" w:pos="9360"/>
      </w:tabs>
    </w:pPr>
  </w:style>
  <w:style w:type="character" w:customStyle="1" w:styleId="HeaderChar">
    <w:name w:val="Header Char"/>
    <w:basedOn w:val="DefaultParagraphFont"/>
    <w:link w:val="Header"/>
    <w:uiPriority w:val="99"/>
    <w:rsid w:val="003A3356"/>
  </w:style>
  <w:style w:type="paragraph" w:styleId="Footer">
    <w:name w:val="footer"/>
    <w:basedOn w:val="Normal"/>
    <w:link w:val="FooterChar"/>
    <w:uiPriority w:val="99"/>
    <w:unhideWhenUsed/>
    <w:rsid w:val="003A3356"/>
    <w:pPr>
      <w:tabs>
        <w:tab w:val="center" w:pos="4680"/>
        <w:tab w:val="right" w:pos="9360"/>
      </w:tabs>
    </w:pPr>
  </w:style>
  <w:style w:type="character" w:customStyle="1" w:styleId="FooterChar">
    <w:name w:val="Footer Char"/>
    <w:basedOn w:val="DefaultParagraphFont"/>
    <w:link w:val="Footer"/>
    <w:uiPriority w:val="99"/>
    <w:rsid w:val="003A3356"/>
  </w:style>
  <w:style w:type="character" w:customStyle="1" w:styleId="Heading1Char">
    <w:name w:val="Heading 1 Char"/>
    <w:basedOn w:val="DefaultParagraphFont"/>
    <w:link w:val="Heading1"/>
    <w:uiPriority w:val="9"/>
    <w:rsid w:val="00E96A40"/>
    <w:rPr>
      <w:rFonts w:cs="Times New Roman (Body CS)"/>
      <w:b/>
      <w:color w:val="FFFFFF" w:themeColor="background1"/>
      <w:sz w:val="44"/>
      <w:szCs w:val="44"/>
    </w:rPr>
  </w:style>
  <w:style w:type="character" w:customStyle="1" w:styleId="Heading2Char">
    <w:name w:val="Heading 2 Char"/>
    <w:basedOn w:val="DefaultParagraphFont"/>
    <w:link w:val="Heading2"/>
    <w:uiPriority w:val="9"/>
    <w:rsid w:val="00AC469A"/>
    <w:rPr>
      <w:rFonts w:cs="Times New Roman (Body CS)"/>
      <w:b/>
      <w:color w:val="69C7F1"/>
      <w:szCs w:val="22"/>
    </w:rPr>
  </w:style>
  <w:style w:type="character" w:customStyle="1" w:styleId="Heading3Char">
    <w:name w:val="Heading 3 Char"/>
    <w:basedOn w:val="DefaultParagraphFont"/>
    <w:link w:val="Heading3"/>
    <w:uiPriority w:val="9"/>
    <w:rsid w:val="00AC469A"/>
    <w:rPr>
      <w:rFonts w:cs="Times New Roman (Body CS)"/>
      <w:b/>
      <w:color w:val="1C94D1"/>
      <w:sz w:val="18"/>
      <w:szCs w:val="20"/>
    </w:rPr>
  </w:style>
  <w:style w:type="character" w:customStyle="1" w:styleId="Heading4Char">
    <w:name w:val="Heading 4 Char"/>
    <w:basedOn w:val="DefaultParagraphFont"/>
    <w:link w:val="Heading4"/>
    <w:uiPriority w:val="9"/>
    <w:semiHidden/>
    <w:rsid w:val="00EE78A0"/>
    <w:rPr>
      <w:rFonts w:asciiTheme="majorHAnsi" w:eastAsiaTheme="majorEastAsia" w:hAnsiTheme="majorHAnsi" w:cstheme="majorBidi"/>
      <w:b/>
      <w:iCs/>
      <w:color w:val="222426"/>
      <w:sz w:val="18"/>
    </w:rPr>
  </w:style>
  <w:style w:type="character" w:styleId="IntenseEmphasis">
    <w:name w:val="Intense Emphasis"/>
    <w:basedOn w:val="DefaultParagraphFont"/>
    <w:uiPriority w:val="21"/>
    <w:qFormat/>
    <w:rsid w:val="000E7BCE"/>
    <w:rPr>
      <w:i/>
      <w:iCs/>
      <w:color w:val="F68B3C"/>
    </w:rPr>
  </w:style>
  <w:style w:type="paragraph" w:styleId="IntenseQuote">
    <w:name w:val="Intense Quote"/>
    <w:basedOn w:val="Normal"/>
    <w:next w:val="Normal"/>
    <w:link w:val="IntenseQuoteChar"/>
    <w:uiPriority w:val="30"/>
    <w:qFormat/>
    <w:rsid w:val="000E7BCE"/>
    <w:pPr>
      <w:pBdr>
        <w:top w:val="single" w:sz="4" w:space="10" w:color="00AEEF" w:themeColor="accent1"/>
        <w:bottom w:val="single" w:sz="4" w:space="10" w:color="00AEEF" w:themeColor="accent1"/>
      </w:pBdr>
      <w:spacing w:before="360" w:after="360"/>
      <w:ind w:left="864" w:right="864"/>
      <w:jc w:val="center"/>
    </w:pPr>
    <w:rPr>
      <w:i/>
      <w:iCs/>
      <w:color w:val="115F66"/>
    </w:rPr>
  </w:style>
  <w:style w:type="character" w:customStyle="1" w:styleId="IntenseQuoteChar">
    <w:name w:val="Intense Quote Char"/>
    <w:basedOn w:val="DefaultParagraphFont"/>
    <w:link w:val="IntenseQuote"/>
    <w:uiPriority w:val="30"/>
    <w:rsid w:val="000E7BCE"/>
    <w:rPr>
      <w:rFonts w:cs="Times New Roman (Body CS)"/>
      <w:i/>
      <w:iCs/>
      <w:color w:val="115F66"/>
      <w:sz w:val="18"/>
    </w:rPr>
  </w:style>
  <w:style w:type="character" w:styleId="IntenseReference">
    <w:name w:val="Intense Reference"/>
    <w:basedOn w:val="DefaultParagraphFont"/>
    <w:uiPriority w:val="32"/>
    <w:qFormat/>
    <w:rsid w:val="000E7BCE"/>
    <w:rPr>
      <w:b/>
      <w:bCs/>
      <w:smallCaps/>
      <w:color w:val="F68B3C"/>
      <w:spacing w:val="5"/>
    </w:rPr>
  </w:style>
  <w:style w:type="paragraph" w:styleId="ListParagraph">
    <w:name w:val="List Paragraph"/>
    <w:basedOn w:val="Normal"/>
    <w:uiPriority w:val="34"/>
    <w:qFormat/>
    <w:rsid w:val="008E4878"/>
    <w:pPr>
      <w:numPr>
        <w:numId w:val="1"/>
      </w:numPr>
      <w:spacing w:before="120" w:after="120"/>
      <w:ind w:left="284" w:hanging="284"/>
    </w:pPr>
  </w:style>
  <w:style w:type="character" w:styleId="Strong">
    <w:name w:val="Strong"/>
    <w:basedOn w:val="DefaultParagraphFont"/>
    <w:uiPriority w:val="22"/>
    <w:qFormat/>
    <w:rsid w:val="000E7BCE"/>
    <w:rPr>
      <w:b/>
      <w:bCs/>
    </w:rPr>
  </w:style>
  <w:style w:type="character" w:styleId="Hyperlink">
    <w:name w:val="Hyperlink"/>
    <w:basedOn w:val="DefaultParagraphFont"/>
    <w:uiPriority w:val="99"/>
    <w:unhideWhenUsed/>
    <w:rsid w:val="00700F6B"/>
    <w:rPr>
      <w:color w:val="00AEEF" w:themeColor="hyperlink"/>
      <w:u w:val="single"/>
    </w:rPr>
  </w:style>
  <w:style w:type="table" w:styleId="TableGrid">
    <w:name w:val="Table Grid"/>
    <w:basedOn w:val="TableNormal"/>
    <w:uiPriority w:val="39"/>
    <w:rsid w:val="0070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00F6B"/>
    <w:tblPr>
      <w:tblStyleRowBandSize w:val="1"/>
      <w:tblStyleColBandSize w:val="1"/>
      <w:tblBorders>
        <w:top w:val="single" w:sz="4" w:space="0" w:color="CD1BFF" w:themeColor="text1" w:themeTint="80"/>
        <w:bottom w:val="single" w:sz="4" w:space="0" w:color="CD1BFF" w:themeColor="text1" w:themeTint="80"/>
      </w:tblBorders>
    </w:tblPr>
    <w:tblStylePr w:type="firstRow">
      <w:rPr>
        <w:b/>
        <w:bCs/>
      </w:rPr>
      <w:tblPr/>
      <w:tcPr>
        <w:tcBorders>
          <w:bottom w:val="single" w:sz="4" w:space="0" w:color="CD1BFF" w:themeColor="text1" w:themeTint="80"/>
        </w:tcBorders>
      </w:tcPr>
    </w:tblStylePr>
    <w:tblStylePr w:type="lastRow">
      <w:rPr>
        <w:b/>
        <w:bCs/>
      </w:rPr>
      <w:tblPr/>
      <w:tcPr>
        <w:tcBorders>
          <w:top w:val="single" w:sz="4" w:space="0" w:color="CD1BFF" w:themeColor="text1" w:themeTint="80"/>
        </w:tcBorders>
      </w:tcPr>
    </w:tblStylePr>
    <w:tblStylePr w:type="firstCol">
      <w:rPr>
        <w:b/>
        <w:bCs/>
      </w:rPr>
    </w:tblStylePr>
    <w:tblStylePr w:type="lastCol">
      <w:rPr>
        <w:b/>
        <w:bCs/>
      </w:rPr>
    </w:tblStylePr>
    <w:tblStylePr w:type="band1Vert">
      <w:tblPr/>
      <w:tcPr>
        <w:tcBorders>
          <w:left w:val="single" w:sz="4" w:space="0" w:color="CD1BFF" w:themeColor="text1" w:themeTint="80"/>
          <w:right w:val="single" w:sz="4" w:space="0" w:color="CD1BFF" w:themeColor="text1" w:themeTint="80"/>
        </w:tcBorders>
      </w:tcPr>
    </w:tblStylePr>
    <w:tblStylePr w:type="band2Vert">
      <w:tblPr/>
      <w:tcPr>
        <w:tcBorders>
          <w:left w:val="single" w:sz="4" w:space="0" w:color="CD1BFF" w:themeColor="text1" w:themeTint="80"/>
          <w:right w:val="single" w:sz="4" w:space="0" w:color="CD1BFF" w:themeColor="text1" w:themeTint="80"/>
        </w:tcBorders>
      </w:tcPr>
    </w:tblStylePr>
    <w:tblStylePr w:type="band1Horz">
      <w:tblPr/>
      <w:tcPr>
        <w:tcBorders>
          <w:top w:val="single" w:sz="4" w:space="0" w:color="CD1BFF" w:themeColor="text1" w:themeTint="80"/>
          <w:bottom w:val="single" w:sz="4" w:space="0" w:color="CD1BF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midwiferyboard.gov.au/Registration-Standards.aspx" TargetMode="External"/><Relationship Id="rId3" Type="http://schemas.openxmlformats.org/officeDocument/2006/relationships/settings" Target="settings.xml"/><Relationship Id="rId7" Type="http://schemas.openxmlformats.org/officeDocument/2006/relationships/hyperlink" Target="https://www.nursingmidwiferyboard.gov.au/Registration-and-Endorsement/Endorsements-Notations/Safety-and-quality-guidelines-for-nurse-practitione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ursingmidwiferyboard.gov.au/documents/default.aspx?record=WD15%2f17299&amp;dbid=AP&amp;chksum=nIAcbT9WBTW8qNOGpK25iw%3d%3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ursing &amp; Midwifery">
      <a:dk1>
        <a:srgbClr val="2C0038"/>
      </a:dk1>
      <a:lt1>
        <a:srgbClr val="FFFFFF"/>
      </a:lt1>
      <a:dk2>
        <a:srgbClr val="28386F"/>
      </a:dk2>
      <a:lt2>
        <a:srgbClr val="E7E6E6"/>
      </a:lt2>
      <a:accent1>
        <a:srgbClr val="00AEEF"/>
      </a:accent1>
      <a:accent2>
        <a:srgbClr val="812890"/>
      </a:accent2>
      <a:accent3>
        <a:srgbClr val="00CFF1"/>
      </a:accent3>
      <a:accent4>
        <a:srgbClr val="D80B8C"/>
      </a:accent4>
      <a:accent5>
        <a:srgbClr val="1B69A5"/>
      </a:accent5>
      <a:accent6>
        <a:srgbClr val="A5A5A5"/>
      </a:accent6>
      <a:hlink>
        <a:srgbClr val="00AEEF"/>
      </a:hlink>
      <a:folHlink>
        <a:srgbClr val="00AE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Crowe, Shane</cp:lastModifiedBy>
  <cp:revision>5</cp:revision>
  <dcterms:created xsi:type="dcterms:W3CDTF">2021-10-09T10:20:00Z</dcterms:created>
  <dcterms:modified xsi:type="dcterms:W3CDTF">2021-10-09T10:58:00Z</dcterms:modified>
</cp:coreProperties>
</file>